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45264" w14:textId="77777777" w:rsidR="00423015" w:rsidRDefault="00423015" w:rsidP="003E169D">
      <w:pPr>
        <w:widowControl w:val="0"/>
        <w:autoSpaceDE w:val="0"/>
        <w:autoSpaceDN w:val="0"/>
        <w:spacing w:after="0" w:line="240" w:lineRule="auto"/>
        <w:jc w:val="center"/>
        <w:rPr>
          <w:rFonts w:ascii="Calibri" w:eastAsia="Calibri" w:hAnsi="Calibri" w:cs="Calibri"/>
          <w:b/>
          <w:bCs/>
          <w:sz w:val="32"/>
          <w:lang w:val="el-GR"/>
        </w:rPr>
      </w:pPr>
    </w:p>
    <w:p w14:paraId="32A020E9" w14:textId="77777777" w:rsidR="00423015" w:rsidRDefault="00423015" w:rsidP="003E169D">
      <w:pPr>
        <w:widowControl w:val="0"/>
        <w:autoSpaceDE w:val="0"/>
        <w:autoSpaceDN w:val="0"/>
        <w:spacing w:after="0" w:line="240" w:lineRule="auto"/>
        <w:jc w:val="center"/>
        <w:rPr>
          <w:rFonts w:ascii="Calibri" w:eastAsia="Calibri" w:hAnsi="Calibri" w:cs="Calibri"/>
          <w:b/>
          <w:bCs/>
          <w:sz w:val="32"/>
          <w:lang w:val="el-GR"/>
        </w:rPr>
      </w:pPr>
    </w:p>
    <w:p w14:paraId="46E01F31" w14:textId="237329CF" w:rsidR="00A57B5D" w:rsidRPr="00A57B5D" w:rsidRDefault="00783357" w:rsidP="003E169D">
      <w:pPr>
        <w:widowControl w:val="0"/>
        <w:autoSpaceDE w:val="0"/>
        <w:autoSpaceDN w:val="0"/>
        <w:spacing w:after="0" w:line="240" w:lineRule="auto"/>
        <w:jc w:val="center"/>
        <w:rPr>
          <w:rFonts w:ascii="Calibri" w:eastAsia="Calibri" w:hAnsi="Calibri" w:cs="Calibri"/>
          <w:b/>
          <w:bCs/>
          <w:sz w:val="32"/>
          <w:lang w:val="el-GR"/>
        </w:rPr>
      </w:pPr>
      <w:r>
        <w:rPr>
          <w:rFonts w:ascii="Calibri" w:eastAsia="Calibri" w:hAnsi="Calibri" w:cs="Calibri"/>
          <w:b/>
          <w:bCs/>
          <w:sz w:val="32"/>
          <w:lang w:val="el-GR"/>
        </w:rPr>
        <w:t xml:space="preserve">ΠΡΟΣΚΛΗΣΗ </w:t>
      </w:r>
      <w:r w:rsidR="007D2AA3">
        <w:rPr>
          <w:rFonts w:ascii="Calibri" w:eastAsia="Calibri" w:hAnsi="Calibri" w:cs="Calibri"/>
          <w:b/>
          <w:bCs/>
          <w:sz w:val="32"/>
          <w:lang w:val="el-GR"/>
        </w:rPr>
        <w:t>ΠΡ</w:t>
      </w:r>
      <w:r w:rsidR="00D431A3">
        <w:rPr>
          <w:rFonts w:ascii="Calibri" w:eastAsia="Calibri" w:hAnsi="Calibri" w:cs="Calibri"/>
          <w:b/>
          <w:bCs/>
          <w:sz w:val="32"/>
          <w:lang w:val="el-GR"/>
        </w:rPr>
        <w:t>ΟΚΑΤΑΡΚΤΙΚΗΣ ΔΙΑΒΟΥΛΕΥΣΗΣ</w:t>
      </w:r>
      <w:r w:rsidR="0025187C">
        <w:rPr>
          <w:rFonts w:ascii="Calibri" w:eastAsia="Calibri" w:hAnsi="Calibri" w:cs="Calibri"/>
          <w:b/>
          <w:bCs/>
          <w:sz w:val="32"/>
          <w:lang w:val="el-GR"/>
        </w:rPr>
        <w:t xml:space="preserve"> 0</w:t>
      </w:r>
      <w:r w:rsidR="0085710B" w:rsidRPr="00176554">
        <w:rPr>
          <w:rFonts w:ascii="Calibri" w:eastAsia="Calibri" w:hAnsi="Calibri" w:cs="Calibri"/>
          <w:b/>
          <w:bCs/>
          <w:sz w:val="32"/>
          <w:lang w:val="el-GR"/>
        </w:rPr>
        <w:t>5</w:t>
      </w:r>
      <w:r w:rsidR="0025187C">
        <w:rPr>
          <w:rFonts w:ascii="Calibri" w:eastAsia="Calibri" w:hAnsi="Calibri" w:cs="Calibri"/>
          <w:b/>
          <w:bCs/>
          <w:sz w:val="32"/>
          <w:lang w:val="el-GR"/>
        </w:rPr>
        <w:t>/2025</w:t>
      </w:r>
    </w:p>
    <w:p w14:paraId="1F1967AE" w14:textId="46433E8D" w:rsidR="00A57B5D" w:rsidRPr="00A57B5D" w:rsidRDefault="00A57B5D" w:rsidP="003E169D">
      <w:pPr>
        <w:widowControl w:val="0"/>
        <w:autoSpaceDE w:val="0"/>
        <w:autoSpaceDN w:val="0"/>
        <w:spacing w:after="0" w:line="240" w:lineRule="auto"/>
        <w:jc w:val="center"/>
        <w:rPr>
          <w:rFonts w:ascii="Calibri" w:eastAsia="Calibri" w:hAnsi="Calibri" w:cs="Calibri"/>
          <w:b/>
          <w:bCs/>
          <w:sz w:val="32"/>
          <w:lang w:val="el-GR"/>
        </w:rPr>
      </w:pPr>
      <w:r w:rsidRPr="00A57B5D">
        <w:rPr>
          <w:rFonts w:ascii="Calibri" w:eastAsia="Calibri" w:hAnsi="Calibri" w:cs="Calibri"/>
          <w:b/>
          <w:bCs/>
          <w:sz w:val="32"/>
          <w:lang w:val="el-GR"/>
        </w:rPr>
        <w:t>Α’ Φάση-Πρόσκληση Υποβολής Αιτήσεων Συμμετοχής</w:t>
      </w:r>
    </w:p>
    <w:p w14:paraId="2CAB3FA0" w14:textId="77777777" w:rsidR="00A57B5D" w:rsidRPr="00A57B5D" w:rsidRDefault="00A57B5D" w:rsidP="003E169D">
      <w:pPr>
        <w:widowControl w:val="0"/>
        <w:autoSpaceDE w:val="0"/>
        <w:autoSpaceDN w:val="0"/>
        <w:spacing w:after="0" w:line="240" w:lineRule="auto"/>
        <w:jc w:val="both"/>
        <w:rPr>
          <w:rFonts w:ascii="Calibri" w:eastAsia="Calibri" w:hAnsi="Calibri" w:cs="Calibri"/>
          <w:b/>
          <w:lang w:val="el-GR"/>
        </w:rPr>
      </w:pPr>
    </w:p>
    <w:p w14:paraId="57F22A2B" w14:textId="77777777" w:rsidR="00A57B5D" w:rsidRPr="00A57B5D" w:rsidRDefault="00A57B5D" w:rsidP="003E169D">
      <w:pPr>
        <w:widowControl w:val="0"/>
        <w:autoSpaceDE w:val="0"/>
        <w:autoSpaceDN w:val="0"/>
        <w:spacing w:after="0" w:line="240" w:lineRule="auto"/>
        <w:jc w:val="both"/>
        <w:rPr>
          <w:rFonts w:ascii="Calibri" w:eastAsia="Calibri" w:hAnsi="Calibri" w:cs="Calibri"/>
          <w:b/>
          <w:lang w:val="el-GR"/>
        </w:rPr>
      </w:pPr>
      <w:r w:rsidRPr="00A57B5D">
        <w:rPr>
          <w:rFonts w:ascii="Calibri" w:eastAsia="Calibri" w:hAnsi="Calibri" w:cs="Calibri"/>
          <w:b/>
          <w:noProof/>
        </w:rPr>
        <mc:AlternateContent>
          <mc:Choice Requires="wps">
            <w:drawing>
              <wp:anchor distT="0" distB="0" distL="0" distR="0" simplePos="0" relativeHeight="251658240" behindDoc="1" locked="0" layoutInCell="1" allowOverlap="1" wp14:anchorId="5A6D1518" wp14:editId="25CF325B">
                <wp:simplePos x="0" y="0"/>
                <wp:positionH relativeFrom="page">
                  <wp:posOffset>1065530</wp:posOffset>
                </wp:positionH>
                <wp:positionV relativeFrom="paragraph">
                  <wp:posOffset>250733</wp:posOffset>
                </wp:positionV>
                <wp:extent cx="5421630" cy="63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1630" cy="6350"/>
                        </a:xfrm>
                        <a:custGeom>
                          <a:avLst/>
                          <a:gdLst/>
                          <a:ahLst/>
                          <a:cxnLst/>
                          <a:rect l="l" t="t" r="r" b="b"/>
                          <a:pathLst>
                            <a:path w="5421630" h="6350">
                              <a:moveTo>
                                <a:pt x="5421630" y="0"/>
                              </a:moveTo>
                              <a:lnTo>
                                <a:pt x="0" y="0"/>
                              </a:lnTo>
                              <a:lnTo>
                                <a:pt x="0" y="6350"/>
                              </a:lnTo>
                              <a:lnTo>
                                <a:pt x="5421630" y="6350"/>
                              </a:lnTo>
                              <a:lnTo>
                                <a:pt x="54216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w:pict w14:anchorId="7B76D923">
              <v:shape id="Graphic 55" style="position:absolute;margin-left:83.9pt;margin-top:19.75pt;width:426.9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421630,6350" o:spid="_x0000_s1026" fillcolor="black" stroked="f" path="m5421630,l,,,6350r5421630,l54216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" w14:anchorId="371A4CF2">
                <v:path arrowok="t"/>
                <w10:wrap type="topAndBottom" anchorx="page"/>
              </v:shape>
            </w:pict>
          </mc:Fallback>
        </mc:AlternateContent>
      </w:r>
    </w:p>
    <w:p w14:paraId="00489149" w14:textId="77777777" w:rsidR="00A57B5D" w:rsidRPr="00A57B5D" w:rsidRDefault="00A57B5D" w:rsidP="003E169D">
      <w:pPr>
        <w:widowControl w:val="0"/>
        <w:autoSpaceDE w:val="0"/>
        <w:autoSpaceDN w:val="0"/>
        <w:spacing w:after="0" w:line="240" w:lineRule="auto"/>
        <w:jc w:val="both"/>
        <w:rPr>
          <w:rFonts w:ascii="Calibri" w:eastAsia="Calibri" w:hAnsi="Calibri" w:cs="Calibri"/>
          <w:b/>
          <w:lang w:val="el-GR"/>
        </w:rPr>
      </w:pPr>
    </w:p>
    <w:p w14:paraId="7AFA52F1" w14:textId="254785C2" w:rsidR="00A57B5D" w:rsidRPr="00176554" w:rsidRDefault="00A57B5D" w:rsidP="009D5335">
      <w:pPr>
        <w:widowControl w:val="0"/>
        <w:autoSpaceDE w:val="0"/>
        <w:autoSpaceDN w:val="0"/>
        <w:spacing w:after="0" w:line="240" w:lineRule="auto"/>
        <w:jc w:val="center"/>
        <w:rPr>
          <w:rFonts w:eastAsia="Calibri" w:cstheme="minorHAnsi"/>
          <w:sz w:val="24"/>
          <w:szCs w:val="24"/>
          <w:lang w:val="el-GR"/>
        </w:rPr>
      </w:pPr>
      <w:r w:rsidRPr="00176554">
        <w:rPr>
          <w:rFonts w:eastAsia="Calibri" w:cstheme="minorHAnsi"/>
          <w:sz w:val="24"/>
          <w:szCs w:val="24"/>
          <w:lang w:val="el-GR"/>
        </w:rPr>
        <w:t>Το Ελληνικό Κέντρο Αμυντικής Καινοτομίας Α.Ε.</w:t>
      </w:r>
    </w:p>
    <w:p w14:paraId="4E9237A2" w14:textId="77777777" w:rsidR="00A57B5D" w:rsidRPr="00176554" w:rsidRDefault="00A57B5D" w:rsidP="003E169D">
      <w:pPr>
        <w:widowControl w:val="0"/>
        <w:autoSpaceDE w:val="0"/>
        <w:autoSpaceDN w:val="0"/>
        <w:spacing w:after="0" w:line="240" w:lineRule="auto"/>
        <w:jc w:val="both"/>
        <w:rPr>
          <w:rFonts w:eastAsia="Calibri" w:cstheme="minorHAnsi"/>
          <w:sz w:val="24"/>
          <w:szCs w:val="24"/>
          <w:lang w:val="el-GR"/>
        </w:rPr>
      </w:pPr>
    </w:p>
    <w:p w14:paraId="7724C2EC" w14:textId="17AF86E0" w:rsidR="00A57B5D" w:rsidRPr="00176554" w:rsidRDefault="00A57B5D" w:rsidP="003E169D">
      <w:pPr>
        <w:pStyle w:val="BodyText"/>
        <w:spacing w:after="0" w:line="240" w:lineRule="auto"/>
        <w:ind w:right="542"/>
        <w:jc w:val="center"/>
        <w:rPr>
          <w:rFonts w:cstheme="minorHAnsi"/>
          <w:sz w:val="24"/>
          <w:szCs w:val="24"/>
          <w:lang w:val="el-GR"/>
        </w:rPr>
      </w:pPr>
      <w:r w:rsidRPr="00176554">
        <w:rPr>
          <w:rFonts w:cstheme="minorHAnsi"/>
          <w:spacing w:val="-4"/>
          <w:sz w:val="24"/>
          <w:szCs w:val="24"/>
          <w:lang w:val="el-GR"/>
        </w:rPr>
        <w:t>προσκαλεί</w:t>
      </w:r>
    </w:p>
    <w:p w14:paraId="442BBE83" w14:textId="6AE1C086" w:rsidR="008C53EE" w:rsidRPr="00176554" w:rsidRDefault="00A57B5D" w:rsidP="003E169D">
      <w:pPr>
        <w:pStyle w:val="BodyText"/>
        <w:spacing w:after="0" w:line="240" w:lineRule="auto"/>
        <w:ind w:right="543"/>
        <w:jc w:val="center"/>
        <w:rPr>
          <w:rFonts w:cstheme="minorHAnsi"/>
          <w:spacing w:val="-5"/>
          <w:sz w:val="24"/>
          <w:szCs w:val="24"/>
          <w:lang w:val="el-GR"/>
        </w:rPr>
      </w:pPr>
      <w:r w:rsidRPr="00176554">
        <w:rPr>
          <w:rFonts w:cstheme="minorHAnsi"/>
          <w:sz w:val="24"/>
          <w:szCs w:val="24"/>
          <w:lang w:val="el-GR"/>
        </w:rPr>
        <w:t>κάθε</w:t>
      </w:r>
      <w:r w:rsidRPr="00176554">
        <w:rPr>
          <w:rFonts w:cstheme="minorHAnsi"/>
          <w:spacing w:val="-7"/>
          <w:sz w:val="24"/>
          <w:szCs w:val="24"/>
          <w:lang w:val="el-GR"/>
        </w:rPr>
        <w:t xml:space="preserve"> </w:t>
      </w:r>
      <w:r w:rsidRPr="00176554">
        <w:rPr>
          <w:rFonts w:cstheme="minorHAnsi"/>
          <w:sz w:val="24"/>
          <w:szCs w:val="24"/>
          <w:lang w:val="el-GR"/>
        </w:rPr>
        <w:t>ενδιαφερόμενο</w:t>
      </w:r>
      <w:r w:rsidRPr="00176554">
        <w:rPr>
          <w:rFonts w:cstheme="minorHAnsi"/>
          <w:spacing w:val="-3"/>
          <w:sz w:val="24"/>
          <w:szCs w:val="24"/>
          <w:lang w:val="el-GR"/>
        </w:rPr>
        <w:t xml:space="preserve"> </w:t>
      </w:r>
      <w:r w:rsidRPr="00176554">
        <w:rPr>
          <w:rFonts w:cstheme="minorHAnsi"/>
          <w:sz w:val="24"/>
          <w:szCs w:val="24"/>
          <w:lang w:val="el-GR"/>
        </w:rPr>
        <w:t>να</w:t>
      </w:r>
      <w:r w:rsidRPr="00176554">
        <w:rPr>
          <w:rFonts w:cstheme="minorHAnsi"/>
          <w:spacing w:val="-8"/>
          <w:sz w:val="24"/>
          <w:szCs w:val="24"/>
          <w:lang w:val="el-GR"/>
        </w:rPr>
        <w:t xml:space="preserve"> </w:t>
      </w:r>
      <w:r w:rsidRPr="00176554">
        <w:rPr>
          <w:rFonts w:cstheme="minorHAnsi"/>
          <w:sz w:val="24"/>
          <w:szCs w:val="24"/>
          <w:lang w:val="el-GR"/>
        </w:rPr>
        <w:t>υποβάλει</w:t>
      </w:r>
      <w:r w:rsidRPr="00176554">
        <w:rPr>
          <w:rFonts w:cstheme="minorHAnsi"/>
          <w:spacing w:val="-4"/>
          <w:sz w:val="24"/>
          <w:szCs w:val="24"/>
          <w:lang w:val="el-GR"/>
        </w:rPr>
        <w:t xml:space="preserve"> </w:t>
      </w:r>
      <w:r w:rsidRPr="00176554">
        <w:rPr>
          <w:rFonts w:cstheme="minorHAnsi"/>
          <w:sz w:val="24"/>
          <w:szCs w:val="24"/>
          <w:lang w:val="el-GR"/>
        </w:rPr>
        <w:t>αίτηση</w:t>
      </w:r>
      <w:r w:rsidRPr="00176554">
        <w:rPr>
          <w:rFonts w:cstheme="minorHAnsi"/>
          <w:spacing w:val="-5"/>
          <w:sz w:val="24"/>
          <w:szCs w:val="24"/>
          <w:lang w:val="el-GR"/>
        </w:rPr>
        <w:t xml:space="preserve"> </w:t>
      </w:r>
      <w:r w:rsidRPr="00176554">
        <w:rPr>
          <w:rFonts w:cstheme="minorHAnsi"/>
          <w:sz w:val="24"/>
          <w:szCs w:val="24"/>
          <w:lang w:val="el-GR"/>
        </w:rPr>
        <w:t>συμμετοχής στη</w:t>
      </w:r>
      <w:r w:rsidR="00C00B38" w:rsidRPr="00176554">
        <w:rPr>
          <w:rFonts w:cstheme="minorHAnsi"/>
          <w:sz w:val="24"/>
          <w:szCs w:val="24"/>
          <w:lang w:val="el-GR"/>
        </w:rPr>
        <w:t xml:space="preserve">ν Προκαταρκτική Διαβούλευση </w:t>
      </w:r>
      <w:r w:rsidRPr="00176554">
        <w:rPr>
          <w:rFonts w:cstheme="minorHAnsi"/>
          <w:sz w:val="24"/>
          <w:szCs w:val="24"/>
          <w:lang w:val="el-GR"/>
        </w:rPr>
        <w:t xml:space="preserve">για την υλοποίηση του </w:t>
      </w:r>
      <w:r w:rsidR="0074181D" w:rsidRPr="00176554">
        <w:rPr>
          <w:rFonts w:cstheme="minorHAnsi"/>
          <w:sz w:val="24"/>
          <w:szCs w:val="24"/>
          <w:lang w:val="el-GR"/>
        </w:rPr>
        <w:t>Έργου</w:t>
      </w:r>
      <w:r w:rsidRPr="00176554">
        <w:rPr>
          <w:rFonts w:cstheme="minorHAnsi"/>
          <w:sz w:val="24"/>
          <w:szCs w:val="24"/>
          <w:lang w:val="el-GR"/>
        </w:rPr>
        <w:t xml:space="preserve"> Έρευνας και Ανάπτυξης </w:t>
      </w:r>
      <w:r w:rsidRPr="00176554">
        <w:rPr>
          <w:rFonts w:cstheme="minorHAnsi"/>
          <w:spacing w:val="-5"/>
          <w:sz w:val="24"/>
          <w:szCs w:val="24"/>
          <w:lang w:val="el-GR"/>
        </w:rPr>
        <w:t xml:space="preserve"> με τίτλο</w:t>
      </w:r>
      <w:r w:rsidR="008C53EE" w:rsidRPr="00176554">
        <w:rPr>
          <w:rFonts w:cstheme="minorHAnsi"/>
          <w:spacing w:val="-5"/>
          <w:sz w:val="24"/>
          <w:szCs w:val="24"/>
          <w:lang w:val="el-GR"/>
        </w:rPr>
        <w:t>:</w:t>
      </w:r>
    </w:p>
    <w:p w14:paraId="0B82FB5D" w14:textId="13FDB458" w:rsidR="00A57B5D" w:rsidRPr="00176554" w:rsidRDefault="008C53EE" w:rsidP="00393FC9">
      <w:pPr>
        <w:pStyle w:val="BodyText"/>
        <w:spacing w:after="0" w:line="240" w:lineRule="auto"/>
        <w:ind w:right="543"/>
        <w:jc w:val="center"/>
        <w:rPr>
          <w:rFonts w:cstheme="minorHAnsi"/>
          <w:b/>
          <w:spacing w:val="-2"/>
          <w:sz w:val="24"/>
          <w:szCs w:val="24"/>
          <w:lang w:val="el-GR"/>
        </w:rPr>
      </w:pPr>
      <w:r w:rsidRPr="00176554">
        <w:rPr>
          <w:rFonts w:eastAsia="Calibri" w:cstheme="minorHAnsi"/>
          <w:b/>
          <w:sz w:val="24"/>
          <w:szCs w:val="24"/>
          <w:lang w:val="el-GR"/>
        </w:rPr>
        <w:t>«</w:t>
      </w:r>
      <w:r w:rsidR="00756125" w:rsidRPr="00176554">
        <w:rPr>
          <w:rFonts w:eastAsia="Calibri" w:cstheme="minorHAnsi"/>
          <w:b/>
          <w:sz w:val="24"/>
          <w:szCs w:val="24"/>
          <w:lang w:val="el-GR"/>
        </w:rPr>
        <w:t xml:space="preserve">Ανάπτυξη </w:t>
      </w:r>
      <w:r w:rsidR="001270EA" w:rsidRPr="00176554">
        <w:rPr>
          <w:rFonts w:eastAsia="Calibri" w:cstheme="minorHAnsi"/>
          <w:b/>
          <w:sz w:val="24"/>
          <w:szCs w:val="24"/>
          <w:lang w:val="el-GR"/>
        </w:rPr>
        <w:t xml:space="preserve">Επίγειου </w:t>
      </w:r>
      <w:r w:rsidR="00756125" w:rsidRPr="00176554">
        <w:rPr>
          <w:rFonts w:eastAsia="Calibri" w:cstheme="minorHAnsi"/>
          <w:b/>
          <w:sz w:val="24"/>
          <w:szCs w:val="24"/>
          <w:lang w:val="el-GR"/>
        </w:rPr>
        <w:t xml:space="preserve">Ολοκληρωμένου Συστήματος </w:t>
      </w:r>
      <w:r w:rsidR="00FC4E82" w:rsidRPr="00176554">
        <w:rPr>
          <w:rFonts w:cstheme="minorHAnsi"/>
          <w:b/>
          <w:sz w:val="24"/>
          <w:szCs w:val="24"/>
          <w:lang w:val="el-GR"/>
        </w:rPr>
        <w:t>Αντιμετώπισης ΜΕΑ (</w:t>
      </w:r>
      <w:r w:rsidR="00FC4E82" w:rsidRPr="00176554">
        <w:rPr>
          <w:rFonts w:cstheme="minorHAnsi"/>
          <w:b/>
          <w:sz w:val="24"/>
          <w:szCs w:val="24"/>
        </w:rPr>
        <w:t>Counter</w:t>
      </w:r>
      <w:r w:rsidR="00FC4E82" w:rsidRPr="00176554">
        <w:rPr>
          <w:rFonts w:cstheme="minorHAnsi"/>
          <w:b/>
          <w:sz w:val="24"/>
          <w:szCs w:val="24"/>
          <w:lang w:val="el-GR"/>
        </w:rPr>
        <w:t xml:space="preserve"> </w:t>
      </w:r>
      <w:r w:rsidR="00FC4E82" w:rsidRPr="00176554">
        <w:rPr>
          <w:rFonts w:cstheme="minorHAnsi"/>
          <w:b/>
          <w:sz w:val="24"/>
          <w:szCs w:val="24"/>
        </w:rPr>
        <w:t>UAS</w:t>
      </w:r>
      <w:r w:rsidR="00FC4E82" w:rsidRPr="00176554">
        <w:rPr>
          <w:rFonts w:cstheme="minorHAnsi"/>
          <w:b/>
          <w:sz w:val="24"/>
          <w:szCs w:val="24"/>
          <w:lang w:val="el-GR"/>
        </w:rPr>
        <w:t>)</w:t>
      </w:r>
      <w:r w:rsidR="00393FC9">
        <w:rPr>
          <w:rFonts w:cstheme="minorHAnsi"/>
          <w:b/>
          <w:sz w:val="24"/>
          <w:szCs w:val="24"/>
          <w:lang w:val="el-GR"/>
        </w:rPr>
        <w:t>»</w:t>
      </w:r>
    </w:p>
    <w:p w14:paraId="69CAE25E" w14:textId="4A294C7E" w:rsidR="00A57B5D" w:rsidRPr="00176554" w:rsidRDefault="00C00B38" w:rsidP="003E169D">
      <w:pPr>
        <w:pStyle w:val="BodyText"/>
        <w:spacing w:after="0" w:line="240" w:lineRule="auto"/>
        <w:ind w:right="851"/>
        <w:jc w:val="both"/>
        <w:rPr>
          <w:rFonts w:cstheme="minorHAnsi"/>
          <w:sz w:val="24"/>
          <w:szCs w:val="24"/>
          <w:lang w:val="el-GR"/>
        </w:rPr>
      </w:pPr>
      <w:r w:rsidRPr="00176554">
        <w:rPr>
          <w:rFonts w:cstheme="minorHAnsi"/>
          <w:sz w:val="24"/>
          <w:szCs w:val="24"/>
          <w:lang w:val="el-GR"/>
        </w:rPr>
        <w:t xml:space="preserve">Η </w:t>
      </w:r>
      <w:r w:rsidR="00F218B4" w:rsidRPr="00176554">
        <w:rPr>
          <w:rFonts w:cstheme="minorHAnsi"/>
          <w:sz w:val="24"/>
          <w:szCs w:val="24"/>
          <w:lang w:val="el-GR"/>
        </w:rPr>
        <w:t>διαδικασία</w:t>
      </w:r>
      <w:r w:rsidR="00A57B5D" w:rsidRPr="00176554">
        <w:rPr>
          <w:rFonts w:cstheme="minorHAnsi"/>
          <w:sz w:val="24"/>
          <w:szCs w:val="24"/>
          <w:lang w:val="el-GR"/>
        </w:rPr>
        <w:t xml:space="preserve"> θα διεξαχθεί με τους όρους και προϋποθέσεις που περιγράφονται στα παρακάτω άρθρα.</w:t>
      </w:r>
    </w:p>
    <w:p w14:paraId="1372CE29" w14:textId="77777777" w:rsidR="00A57B5D" w:rsidRPr="00A57B5D" w:rsidRDefault="00A57B5D" w:rsidP="003E169D">
      <w:pPr>
        <w:pStyle w:val="BodyText"/>
        <w:spacing w:after="0" w:line="240" w:lineRule="auto"/>
        <w:ind w:right="543"/>
        <w:jc w:val="center"/>
        <w:rPr>
          <w:lang w:val="el-GR"/>
        </w:rPr>
      </w:pPr>
    </w:p>
    <w:p w14:paraId="2B6D3DBE" w14:textId="4953B25D" w:rsidR="00186AA3" w:rsidRDefault="00186AA3" w:rsidP="003E169D">
      <w:pPr>
        <w:widowControl w:val="0"/>
        <w:autoSpaceDE w:val="0"/>
        <w:autoSpaceDN w:val="0"/>
        <w:spacing w:after="0" w:line="240" w:lineRule="auto"/>
        <w:jc w:val="both"/>
        <w:rPr>
          <w:rFonts w:ascii="Calibri" w:eastAsia="Calibri" w:hAnsi="Calibri" w:cs="Calibri"/>
          <w:lang w:val="el-GR"/>
        </w:rPr>
      </w:pPr>
    </w:p>
    <w:p w14:paraId="2AEE7859" w14:textId="02C65469" w:rsidR="00186AA3" w:rsidRDefault="00186AA3" w:rsidP="003E169D">
      <w:pPr>
        <w:widowControl w:val="0"/>
        <w:autoSpaceDE w:val="0"/>
        <w:autoSpaceDN w:val="0"/>
        <w:spacing w:after="0" w:line="240" w:lineRule="auto"/>
        <w:jc w:val="both"/>
        <w:rPr>
          <w:rFonts w:ascii="Calibri" w:eastAsia="Calibri" w:hAnsi="Calibri" w:cs="Calibri"/>
          <w:lang w:val="el-GR"/>
        </w:rPr>
      </w:pPr>
    </w:p>
    <w:p w14:paraId="0DA0E46A" w14:textId="6532FE8A" w:rsidR="00186AA3" w:rsidRDefault="00186AA3" w:rsidP="003E169D">
      <w:pPr>
        <w:widowControl w:val="0"/>
        <w:autoSpaceDE w:val="0"/>
        <w:autoSpaceDN w:val="0"/>
        <w:spacing w:after="0" w:line="240" w:lineRule="auto"/>
        <w:jc w:val="both"/>
        <w:rPr>
          <w:rFonts w:ascii="Calibri" w:eastAsia="Calibri" w:hAnsi="Calibri" w:cs="Calibri"/>
          <w:lang w:val="el-GR"/>
        </w:rPr>
      </w:pPr>
    </w:p>
    <w:p w14:paraId="000A5785" w14:textId="34854ABD" w:rsidR="00A57B5D" w:rsidRDefault="00A57B5D" w:rsidP="003E169D">
      <w:pPr>
        <w:widowControl w:val="0"/>
        <w:autoSpaceDE w:val="0"/>
        <w:autoSpaceDN w:val="0"/>
        <w:spacing w:after="0" w:line="240" w:lineRule="auto"/>
        <w:jc w:val="both"/>
        <w:rPr>
          <w:rFonts w:ascii="Calibri" w:eastAsia="Calibri" w:hAnsi="Calibri" w:cs="Calibri"/>
          <w:lang w:val="el-GR"/>
        </w:rPr>
      </w:pPr>
    </w:p>
    <w:p w14:paraId="7890FBEA" w14:textId="2F1A9B01" w:rsidR="00A57B5D" w:rsidRDefault="00A57B5D" w:rsidP="003E169D">
      <w:pPr>
        <w:widowControl w:val="0"/>
        <w:autoSpaceDE w:val="0"/>
        <w:autoSpaceDN w:val="0"/>
        <w:spacing w:after="0" w:line="240" w:lineRule="auto"/>
        <w:jc w:val="both"/>
        <w:rPr>
          <w:rFonts w:ascii="Calibri" w:eastAsia="Calibri" w:hAnsi="Calibri" w:cs="Calibri"/>
          <w:lang w:val="el-GR"/>
        </w:rPr>
      </w:pPr>
    </w:p>
    <w:p w14:paraId="2AB94B75" w14:textId="667366D2" w:rsidR="00A57B5D" w:rsidRDefault="00A57B5D" w:rsidP="003E169D">
      <w:pPr>
        <w:widowControl w:val="0"/>
        <w:autoSpaceDE w:val="0"/>
        <w:autoSpaceDN w:val="0"/>
        <w:spacing w:after="0" w:line="240" w:lineRule="auto"/>
        <w:jc w:val="both"/>
        <w:rPr>
          <w:rFonts w:ascii="Calibri" w:eastAsia="Calibri" w:hAnsi="Calibri" w:cs="Calibri"/>
          <w:lang w:val="el-GR"/>
        </w:rPr>
      </w:pPr>
    </w:p>
    <w:p w14:paraId="7E80D28E" w14:textId="77777777" w:rsidR="00FE6A36" w:rsidRDefault="00FE6A36" w:rsidP="003E169D">
      <w:pPr>
        <w:widowControl w:val="0"/>
        <w:autoSpaceDE w:val="0"/>
        <w:autoSpaceDN w:val="0"/>
        <w:spacing w:after="0" w:line="240" w:lineRule="auto"/>
        <w:jc w:val="both"/>
        <w:rPr>
          <w:rFonts w:ascii="Calibri" w:eastAsia="Calibri" w:hAnsi="Calibri" w:cs="Calibri"/>
          <w:lang w:val="el-GR"/>
        </w:rPr>
      </w:pPr>
    </w:p>
    <w:p w14:paraId="743C7C99" w14:textId="671CE132" w:rsidR="00A57B5D" w:rsidRDefault="00A57B5D" w:rsidP="003E169D">
      <w:pPr>
        <w:widowControl w:val="0"/>
        <w:autoSpaceDE w:val="0"/>
        <w:autoSpaceDN w:val="0"/>
        <w:spacing w:after="0" w:line="240" w:lineRule="auto"/>
        <w:jc w:val="both"/>
        <w:rPr>
          <w:rFonts w:ascii="Calibri" w:eastAsia="Calibri" w:hAnsi="Calibri" w:cs="Calibri"/>
          <w:lang w:val="el-GR"/>
        </w:rPr>
      </w:pPr>
    </w:p>
    <w:p w14:paraId="59F8366B" w14:textId="2F1A8D12" w:rsidR="00FE6A36" w:rsidRPr="00EF7E17" w:rsidRDefault="00FE6A36" w:rsidP="003E169D">
      <w:pPr>
        <w:spacing w:after="0" w:line="240" w:lineRule="auto"/>
        <w:rPr>
          <w:rFonts w:ascii="Calibri" w:eastAsia="Calibri" w:hAnsi="Calibri" w:cs="Calibri"/>
          <w:sz w:val="24"/>
          <w:szCs w:val="24"/>
          <w:lang w:val="el-GR"/>
        </w:rPr>
      </w:pPr>
      <w:r w:rsidRPr="00EF7E17">
        <w:rPr>
          <w:rFonts w:ascii="Calibri" w:eastAsia="Calibri" w:hAnsi="Calibri" w:cs="Calibri"/>
          <w:sz w:val="24"/>
          <w:szCs w:val="24"/>
          <w:lang w:val="el-GR"/>
        </w:rPr>
        <w:br w:type="page"/>
      </w:r>
    </w:p>
    <w:p w14:paraId="23FCA20A" w14:textId="7D89A8D9" w:rsidR="00AB1342" w:rsidRPr="00EF7E17" w:rsidRDefault="00AB1342" w:rsidP="003E169D">
      <w:pPr>
        <w:widowControl w:val="0"/>
        <w:autoSpaceDE w:val="0"/>
        <w:autoSpaceDN w:val="0"/>
        <w:spacing w:after="0" w:line="240" w:lineRule="auto"/>
        <w:outlineLvl w:val="1"/>
        <w:rPr>
          <w:rFonts w:ascii="Calibri" w:eastAsia="Calibri" w:hAnsi="Calibri" w:cs="Calibri"/>
          <w:b/>
          <w:bCs/>
          <w:sz w:val="24"/>
          <w:szCs w:val="24"/>
          <w:lang w:val="el-GR"/>
        </w:rPr>
      </w:pPr>
      <w:bookmarkStart w:id="0" w:name="_TOC_250064"/>
      <w:r w:rsidRPr="00EF7E17">
        <w:rPr>
          <w:rFonts w:ascii="Calibri" w:eastAsia="Calibri" w:hAnsi="Calibri" w:cs="Calibri"/>
          <w:b/>
          <w:bCs/>
          <w:sz w:val="24"/>
          <w:szCs w:val="24"/>
          <w:lang w:val="el-GR"/>
        </w:rPr>
        <w:lastRenderedPageBreak/>
        <w:t>Άρθρο</w:t>
      </w:r>
      <w:r w:rsidRPr="00EF7E17">
        <w:rPr>
          <w:rFonts w:ascii="Calibri" w:eastAsia="Calibri" w:hAnsi="Calibri" w:cs="Calibri"/>
          <w:b/>
          <w:bCs/>
          <w:spacing w:val="-13"/>
          <w:sz w:val="24"/>
          <w:szCs w:val="24"/>
          <w:lang w:val="el-GR"/>
        </w:rPr>
        <w:t xml:space="preserve"> </w:t>
      </w:r>
      <w:r w:rsidRPr="00EF7E17">
        <w:rPr>
          <w:rFonts w:ascii="Calibri" w:eastAsia="Calibri" w:hAnsi="Calibri" w:cs="Calibri"/>
          <w:b/>
          <w:bCs/>
          <w:sz w:val="24"/>
          <w:szCs w:val="24"/>
          <w:lang w:val="el-GR"/>
        </w:rPr>
        <w:t>1</w:t>
      </w:r>
      <w:r w:rsidRPr="00EF7E17">
        <w:rPr>
          <w:rFonts w:ascii="Calibri" w:eastAsia="Calibri" w:hAnsi="Calibri" w:cs="Calibri"/>
          <w:b/>
          <w:bCs/>
          <w:spacing w:val="-15"/>
          <w:sz w:val="24"/>
          <w:szCs w:val="24"/>
          <w:lang w:val="el-GR"/>
        </w:rPr>
        <w:t xml:space="preserve"> </w:t>
      </w:r>
      <w:r w:rsidRPr="00EF7E17">
        <w:rPr>
          <w:rFonts w:ascii="Calibri" w:eastAsia="Calibri" w:hAnsi="Calibri" w:cs="Calibri"/>
          <w:b/>
          <w:bCs/>
          <w:sz w:val="24"/>
          <w:szCs w:val="24"/>
          <w:lang w:val="el-GR"/>
        </w:rPr>
        <w:t>:</w:t>
      </w:r>
      <w:r w:rsidRPr="00EF7E17">
        <w:rPr>
          <w:rFonts w:ascii="Calibri" w:eastAsia="Calibri" w:hAnsi="Calibri" w:cs="Calibri"/>
          <w:b/>
          <w:bCs/>
          <w:spacing w:val="-13"/>
          <w:sz w:val="24"/>
          <w:szCs w:val="24"/>
          <w:lang w:val="el-GR"/>
        </w:rPr>
        <w:t xml:space="preserve"> </w:t>
      </w:r>
      <w:r w:rsidR="0007200E" w:rsidRPr="00EF7E17">
        <w:rPr>
          <w:rFonts w:ascii="Calibri" w:eastAsia="Calibri" w:hAnsi="Calibri" w:cs="Calibri"/>
          <w:b/>
          <w:bCs/>
          <w:spacing w:val="-13"/>
          <w:sz w:val="24"/>
          <w:szCs w:val="24"/>
          <w:lang w:val="el-GR"/>
        </w:rPr>
        <w:t xml:space="preserve">Γενικά </w:t>
      </w:r>
      <w:r w:rsidRPr="00EF7E17">
        <w:rPr>
          <w:rFonts w:ascii="Calibri" w:eastAsia="Calibri" w:hAnsi="Calibri" w:cs="Calibri"/>
          <w:b/>
          <w:bCs/>
          <w:sz w:val="24"/>
          <w:szCs w:val="24"/>
          <w:lang w:val="el-GR"/>
        </w:rPr>
        <w:t>Στοιχεία</w:t>
      </w:r>
      <w:bookmarkEnd w:id="0"/>
    </w:p>
    <w:p w14:paraId="2DE10FCF" w14:textId="77777777" w:rsidR="00AB1342" w:rsidRPr="00EF7E17" w:rsidRDefault="00AB1342" w:rsidP="003E169D">
      <w:pPr>
        <w:widowControl w:val="0"/>
        <w:autoSpaceDE w:val="0"/>
        <w:autoSpaceDN w:val="0"/>
        <w:spacing w:after="0" w:line="240" w:lineRule="auto"/>
        <w:rPr>
          <w:rFonts w:ascii="Calibri" w:eastAsia="Calibri" w:hAnsi="Calibri" w:cs="Calibri"/>
          <w:b/>
          <w:sz w:val="24"/>
          <w:szCs w:val="24"/>
          <w:lang w:val="el-GR"/>
        </w:rPr>
      </w:pPr>
    </w:p>
    <w:p w14:paraId="2E283830" w14:textId="6CEE22C5" w:rsidR="00AB1342" w:rsidRPr="00EF7E17" w:rsidRDefault="00AB1342" w:rsidP="003E169D">
      <w:pPr>
        <w:widowControl w:val="0"/>
        <w:numPr>
          <w:ilvl w:val="1"/>
          <w:numId w:val="4"/>
        </w:numPr>
        <w:autoSpaceDE w:val="0"/>
        <w:autoSpaceDN w:val="0"/>
        <w:spacing w:after="0" w:line="240" w:lineRule="auto"/>
        <w:ind w:left="0" w:firstLine="0"/>
        <w:outlineLvl w:val="2"/>
        <w:rPr>
          <w:rFonts w:ascii="Calibri" w:eastAsia="Calibri" w:hAnsi="Calibri" w:cs="Calibri"/>
          <w:b/>
          <w:bCs/>
          <w:sz w:val="24"/>
          <w:szCs w:val="24"/>
          <w:lang w:val="el-GR"/>
        </w:rPr>
      </w:pPr>
      <w:bookmarkStart w:id="1" w:name="_TOC_250063"/>
      <w:r w:rsidRPr="00EF7E17">
        <w:rPr>
          <w:rFonts w:ascii="Calibri" w:eastAsia="Calibri" w:hAnsi="Calibri" w:cs="Calibri"/>
          <w:b/>
          <w:bCs/>
          <w:sz w:val="24"/>
          <w:szCs w:val="24"/>
          <w:lang w:val="el-GR"/>
        </w:rPr>
        <w:t>Στοιχεία</w:t>
      </w:r>
      <w:r w:rsidRPr="00EF7E17">
        <w:rPr>
          <w:rFonts w:ascii="Calibri" w:eastAsia="Calibri" w:hAnsi="Calibri" w:cs="Calibri"/>
          <w:b/>
          <w:bCs/>
          <w:spacing w:val="-3"/>
          <w:sz w:val="24"/>
          <w:szCs w:val="24"/>
          <w:lang w:val="el-GR"/>
        </w:rPr>
        <w:t xml:space="preserve"> </w:t>
      </w:r>
      <w:bookmarkEnd w:id="1"/>
      <w:r w:rsidRPr="00EF7E17">
        <w:rPr>
          <w:rFonts w:ascii="Calibri" w:eastAsia="Calibri" w:hAnsi="Calibri" w:cs="Calibri"/>
          <w:b/>
          <w:bCs/>
          <w:spacing w:val="-2"/>
          <w:sz w:val="24"/>
          <w:szCs w:val="24"/>
          <w:lang w:val="el-GR"/>
        </w:rPr>
        <w:t>Επικοινωνίας</w:t>
      </w:r>
      <w:r w:rsidR="00B21713" w:rsidRPr="00EF7E17">
        <w:rPr>
          <w:rFonts w:ascii="Calibri" w:eastAsia="Calibri" w:hAnsi="Calibri" w:cs="Calibri"/>
          <w:b/>
          <w:bCs/>
          <w:spacing w:val="-2"/>
          <w:sz w:val="24"/>
          <w:szCs w:val="24"/>
          <w:lang w:val="el-GR"/>
        </w:rPr>
        <w:t xml:space="preserve"> Φορέα Διεξάγοντος την Προκαταρκτική Διαβούλευση</w:t>
      </w:r>
    </w:p>
    <w:p w14:paraId="728EA9EA" w14:textId="7A2C97A8" w:rsidR="00A57B5D" w:rsidRPr="00EF7E17" w:rsidRDefault="00A57B5D" w:rsidP="003E169D">
      <w:pPr>
        <w:spacing w:after="0" w:line="240" w:lineRule="auto"/>
        <w:jc w:val="center"/>
        <w:rPr>
          <w:rFonts w:ascii="Calibri" w:hAnsi="Calibri" w:cs="Calibri"/>
          <w:sz w:val="24"/>
          <w:szCs w:val="24"/>
          <w:lang w:val="el-GR"/>
        </w:rPr>
      </w:pPr>
    </w:p>
    <w:tbl>
      <w:tblPr>
        <w:tblW w:w="0" w:type="auto"/>
        <w:tblInd w:w="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3"/>
        <w:gridCol w:w="5214"/>
      </w:tblGrid>
      <w:tr w:rsidR="00AB1342" w:rsidRPr="00176554" w14:paraId="19FC256B" w14:textId="77777777" w:rsidTr="00AB1342">
        <w:trPr>
          <w:trHeight w:val="560"/>
        </w:trPr>
        <w:tc>
          <w:tcPr>
            <w:tcW w:w="4083" w:type="dxa"/>
          </w:tcPr>
          <w:p w14:paraId="569254D3"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Επωνυμία</w:t>
            </w:r>
          </w:p>
        </w:tc>
        <w:tc>
          <w:tcPr>
            <w:tcW w:w="5214" w:type="dxa"/>
          </w:tcPr>
          <w:p w14:paraId="3A98FBAE" w14:textId="23625C4D"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Ελληνικό Κέντρο Αμυντικής Καινοτομίας (ΕΛΚΑΚ Α.Ε.)</w:t>
            </w:r>
          </w:p>
        </w:tc>
      </w:tr>
      <w:tr w:rsidR="00AB1342" w:rsidRPr="00EF7E17" w14:paraId="24FE195A" w14:textId="77777777" w:rsidTr="00EE483D">
        <w:trPr>
          <w:trHeight w:val="400"/>
        </w:trPr>
        <w:tc>
          <w:tcPr>
            <w:tcW w:w="4083" w:type="dxa"/>
          </w:tcPr>
          <w:p w14:paraId="7934403A"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Αριθμός Φορολογικού Μητρώου (Α.Φ.Μ)</w:t>
            </w:r>
          </w:p>
        </w:tc>
        <w:tc>
          <w:tcPr>
            <w:tcW w:w="5214" w:type="dxa"/>
          </w:tcPr>
          <w:p w14:paraId="6490E069" w14:textId="5499D3B3" w:rsidR="00AB1342" w:rsidRPr="00EF7E17" w:rsidRDefault="004521ED"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996478334</w:t>
            </w:r>
          </w:p>
        </w:tc>
      </w:tr>
      <w:tr w:rsidR="00AB1342" w:rsidRPr="00EF7E17" w14:paraId="2AAB16C3" w14:textId="77777777" w:rsidTr="00EE483D">
        <w:trPr>
          <w:trHeight w:val="402"/>
        </w:trPr>
        <w:tc>
          <w:tcPr>
            <w:tcW w:w="4083" w:type="dxa"/>
          </w:tcPr>
          <w:p w14:paraId="17AF9B9A"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Ταχυδρομική διεύθυνση</w:t>
            </w:r>
          </w:p>
        </w:tc>
        <w:tc>
          <w:tcPr>
            <w:tcW w:w="5214" w:type="dxa"/>
          </w:tcPr>
          <w:p w14:paraId="46F11B24" w14:textId="2ABD7A1A" w:rsidR="00AB1342" w:rsidRPr="00EF7E17" w:rsidRDefault="00EB5F91"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Λ. Μεσογείων 227-231</w:t>
            </w:r>
          </w:p>
        </w:tc>
      </w:tr>
      <w:tr w:rsidR="00AB1342" w:rsidRPr="00EF7E17" w14:paraId="5042111E" w14:textId="77777777" w:rsidTr="00EE483D">
        <w:trPr>
          <w:trHeight w:val="402"/>
        </w:trPr>
        <w:tc>
          <w:tcPr>
            <w:tcW w:w="4083" w:type="dxa"/>
          </w:tcPr>
          <w:p w14:paraId="0094F2C9"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Πόλη</w:t>
            </w:r>
          </w:p>
        </w:tc>
        <w:tc>
          <w:tcPr>
            <w:tcW w:w="5214" w:type="dxa"/>
          </w:tcPr>
          <w:p w14:paraId="6D32C87B" w14:textId="46791467" w:rsidR="00AB1342" w:rsidRPr="00EF7E17" w:rsidRDefault="00EB5F91"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Χολαργός</w:t>
            </w:r>
          </w:p>
        </w:tc>
      </w:tr>
      <w:tr w:rsidR="00AB1342" w:rsidRPr="00EF7E17" w14:paraId="62D99995" w14:textId="77777777" w:rsidTr="00EE483D">
        <w:trPr>
          <w:trHeight w:val="402"/>
        </w:trPr>
        <w:tc>
          <w:tcPr>
            <w:tcW w:w="4083" w:type="dxa"/>
          </w:tcPr>
          <w:p w14:paraId="119789A3"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Ταχυδρομικός Κωδικός</w:t>
            </w:r>
          </w:p>
        </w:tc>
        <w:tc>
          <w:tcPr>
            <w:tcW w:w="5214" w:type="dxa"/>
          </w:tcPr>
          <w:p w14:paraId="7D87EE9B" w14:textId="395E396C" w:rsidR="00AB1342" w:rsidRPr="00EF7E17" w:rsidRDefault="00EB5F91"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15561</w:t>
            </w:r>
          </w:p>
        </w:tc>
      </w:tr>
      <w:tr w:rsidR="00AB1342" w:rsidRPr="00EF7E17" w14:paraId="735B9200" w14:textId="77777777" w:rsidTr="00EE483D">
        <w:trPr>
          <w:trHeight w:val="402"/>
        </w:trPr>
        <w:tc>
          <w:tcPr>
            <w:tcW w:w="4083" w:type="dxa"/>
          </w:tcPr>
          <w:p w14:paraId="50E5CAE9"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Χώρα</w:t>
            </w:r>
          </w:p>
        </w:tc>
        <w:tc>
          <w:tcPr>
            <w:tcW w:w="5214" w:type="dxa"/>
          </w:tcPr>
          <w:p w14:paraId="1AA6280F"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Ελλάδα</w:t>
            </w:r>
          </w:p>
        </w:tc>
      </w:tr>
      <w:tr w:rsidR="00AB1342" w:rsidRPr="00EF7E17" w14:paraId="7B8C2B6D" w14:textId="77777777" w:rsidTr="00EE483D">
        <w:trPr>
          <w:trHeight w:val="402"/>
        </w:trPr>
        <w:tc>
          <w:tcPr>
            <w:tcW w:w="4083" w:type="dxa"/>
          </w:tcPr>
          <w:p w14:paraId="7EA8F6C4"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Τηλέφωνο</w:t>
            </w:r>
          </w:p>
        </w:tc>
        <w:tc>
          <w:tcPr>
            <w:tcW w:w="5214" w:type="dxa"/>
          </w:tcPr>
          <w:p w14:paraId="330FADD2" w14:textId="406A31F7" w:rsidR="00AB1342" w:rsidRPr="00EF7E17" w:rsidRDefault="004521ED" w:rsidP="003E169D">
            <w:pPr>
              <w:spacing w:after="0" w:line="240" w:lineRule="auto"/>
              <w:jc w:val="both"/>
              <w:rPr>
                <w:rFonts w:ascii="Calibri" w:hAnsi="Calibri" w:cs="Calibri"/>
                <w:sz w:val="24"/>
                <w:szCs w:val="24"/>
                <w:lang w:val="el-GR"/>
              </w:rPr>
            </w:pPr>
            <w:r w:rsidRPr="00405D5B">
              <w:rPr>
                <w:rFonts w:ascii="Calibri" w:hAnsi="Calibri" w:cs="Calibri"/>
                <w:sz w:val="24"/>
                <w:szCs w:val="24"/>
                <w:lang w:val="el-GR"/>
              </w:rPr>
              <w:t>210-</w:t>
            </w:r>
            <w:r w:rsidR="00405D5B" w:rsidRPr="00405D5B">
              <w:rPr>
                <w:rFonts w:ascii="Calibri" w:hAnsi="Calibri" w:cs="Calibri"/>
                <w:sz w:val="24"/>
                <w:szCs w:val="24"/>
                <w:lang w:val="el-GR"/>
              </w:rPr>
              <w:t>659</w:t>
            </w:r>
            <w:r w:rsidR="00F218B4" w:rsidRPr="00405D5B">
              <w:rPr>
                <w:rFonts w:ascii="Calibri" w:hAnsi="Calibri" w:cs="Calibri"/>
                <w:sz w:val="24"/>
                <w:szCs w:val="24"/>
                <w:lang w:val="el-GR"/>
              </w:rPr>
              <w:t xml:space="preserve"> </w:t>
            </w:r>
            <w:r w:rsidR="00405D5B" w:rsidRPr="00405D5B">
              <w:rPr>
                <w:rFonts w:ascii="Calibri" w:hAnsi="Calibri" w:cs="Calibri"/>
                <w:sz w:val="24"/>
                <w:szCs w:val="24"/>
                <w:lang w:val="el-GR"/>
              </w:rPr>
              <w:t>8676</w:t>
            </w:r>
          </w:p>
        </w:tc>
      </w:tr>
      <w:tr w:rsidR="00AB1342" w:rsidRPr="00EF7E17" w14:paraId="6705DBCC" w14:textId="77777777" w:rsidTr="00EE483D">
        <w:trPr>
          <w:trHeight w:val="405"/>
        </w:trPr>
        <w:tc>
          <w:tcPr>
            <w:tcW w:w="4083" w:type="dxa"/>
          </w:tcPr>
          <w:p w14:paraId="4B6AE224"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Ηλεκτρονικό Ταχυδρομείο (e-mail)</w:t>
            </w:r>
          </w:p>
        </w:tc>
        <w:tc>
          <w:tcPr>
            <w:tcW w:w="5214" w:type="dxa"/>
          </w:tcPr>
          <w:p w14:paraId="5E726E7F" w14:textId="5A4FE6FD" w:rsidR="00AB1342" w:rsidRPr="00EF7E17" w:rsidRDefault="00F22695" w:rsidP="003E169D">
            <w:pPr>
              <w:spacing w:after="0" w:line="240" w:lineRule="auto"/>
              <w:jc w:val="both"/>
              <w:rPr>
                <w:rFonts w:ascii="Calibri" w:hAnsi="Calibri" w:cs="Calibri"/>
                <w:sz w:val="24"/>
                <w:szCs w:val="24"/>
              </w:rPr>
            </w:pPr>
            <w:hyperlink r:id="rId11" w:history="1">
              <w:r w:rsidRPr="00EF7E17">
                <w:rPr>
                  <w:rStyle w:val="Hyperlink"/>
                  <w:rFonts w:ascii="Calibri" w:hAnsi="Calibri" w:cs="Calibri"/>
                  <w:sz w:val="24"/>
                  <w:szCs w:val="24"/>
                </w:rPr>
                <w:t>RnD@elkak.gr</w:t>
              </w:r>
            </w:hyperlink>
            <w:r w:rsidRPr="00EF7E17">
              <w:rPr>
                <w:rFonts w:ascii="Calibri" w:hAnsi="Calibri" w:cs="Calibri"/>
                <w:sz w:val="24"/>
                <w:szCs w:val="24"/>
              </w:rPr>
              <w:t xml:space="preserve"> </w:t>
            </w:r>
          </w:p>
        </w:tc>
      </w:tr>
      <w:tr w:rsidR="00AB1342" w:rsidRPr="00EF7E17" w14:paraId="4D47BDD3" w14:textId="77777777" w:rsidTr="00EE483D">
        <w:trPr>
          <w:trHeight w:val="403"/>
        </w:trPr>
        <w:tc>
          <w:tcPr>
            <w:tcW w:w="4083" w:type="dxa"/>
          </w:tcPr>
          <w:p w14:paraId="66CDFCE5"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Αρμόδιος για πληροφορίες</w:t>
            </w:r>
          </w:p>
        </w:tc>
        <w:tc>
          <w:tcPr>
            <w:tcW w:w="5214" w:type="dxa"/>
          </w:tcPr>
          <w:p w14:paraId="076BCA97" w14:textId="298D1E5A" w:rsidR="00AB1342" w:rsidRPr="00EF7E17" w:rsidRDefault="00950E40"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 xml:space="preserve">Σμήναρχος </w:t>
            </w:r>
            <w:r w:rsidR="00A05CBF" w:rsidRPr="00EF7E17">
              <w:rPr>
                <w:rFonts w:ascii="Calibri" w:hAnsi="Calibri" w:cs="Calibri"/>
                <w:sz w:val="24"/>
                <w:szCs w:val="24"/>
              </w:rPr>
              <w:t xml:space="preserve">(I) </w:t>
            </w:r>
            <w:r w:rsidRPr="00EF7E17">
              <w:rPr>
                <w:rFonts w:ascii="Calibri" w:hAnsi="Calibri" w:cs="Calibri"/>
                <w:sz w:val="24"/>
                <w:szCs w:val="24"/>
                <w:lang w:val="el-GR"/>
              </w:rPr>
              <w:t>Δημήτριος Παπακώστας</w:t>
            </w:r>
          </w:p>
        </w:tc>
      </w:tr>
      <w:tr w:rsidR="00AB1342" w:rsidRPr="00EF7E17" w14:paraId="6CE48789" w14:textId="77777777" w:rsidTr="00EE483D">
        <w:trPr>
          <w:trHeight w:val="402"/>
        </w:trPr>
        <w:tc>
          <w:tcPr>
            <w:tcW w:w="4083" w:type="dxa"/>
          </w:tcPr>
          <w:p w14:paraId="544A1F9E" w14:textId="77777777" w:rsidR="00AB1342" w:rsidRPr="00EF7E17" w:rsidRDefault="00AB1342" w:rsidP="003E169D">
            <w:pPr>
              <w:spacing w:after="0" w:line="240" w:lineRule="auto"/>
              <w:jc w:val="both"/>
              <w:rPr>
                <w:rFonts w:ascii="Calibri" w:hAnsi="Calibri" w:cs="Calibri"/>
                <w:sz w:val="24"/>
                <w:szCs w:val="24"/>
                <w:lang w:val="el-GR"/>
              </w:rPr>
            </w:pPr>
            <w:r w:rsidRPr="00EF7E17">
              <w:rPr>
                <w:rFonts w:ascii="Calibri" w:hAnsi="Calibri" w:cs="Calibri"/>
                <w:sz w:val="24"/>
                <w:szCs w:val="24"/>
                <w:lang w:val="el-GR"/>
              </w:rPr>
              <w:t>Γενική Διεύθυνση στο διαδίκτυο (URL)</w:t>
            </w:r>
          </w:p>
        </w:tc>
        <w:tc>
          <w:tcPr>
            <w:tcW w:w="5214" w:type="dxa"/>
          </w:tcPr>
          <w:p w14:paraId="3AABD3AE" w14:textId="6E00B77A" w:rsidR="00AB1342" w:rsidRPr="00EF7E17" w:rsidRDefault="00EB5F91" w:rsidP="003E169D">
            <w:pPr>
              <w:spacing w:after="0" w:line="240" w:lineRule="auto"/>
              <w:jc w:val="both"/>
              <w:rPr>
                <w:rFonts w:ascii="Calibri" w:hAnsi="Calibri" w:cs="Calibri"/>
                <w:sz w:val="24"/>
                <w:szCs w:val="24"/>
              </w:rPr>
            </w:pPr>
            <w:hyperlink r:id="rId12" w:history="1">
              <w:r w:rsidRPr="00EF7E17">
                <w:rPr>
                  <w:rStyle w:val="Hyperlink"/>
                  <w:rFonts w:ascii="Calibri" w:hAnsi="Calibri" w:cs="Calibri"/>
                  <w:sz w:val="24"/>
                  <w:szCs w:val="24"/>
                  <w:lang w:val="el-GR"/>
                </w:rPr>
                <w:t>www.</w:t>
              </w:r>
              <w:r w:rsidRPr="00EF7E17">
                <w:rPr>
                  <w:rStyle w:val="Hyperlink"/>
                  <w:rFonts w:ascii="Calibri" w:hAnsi="Calibri" w:cs="Calibri"/>
                  <w:sz w:val="24"/>
                  <w:szCs w:val="24"/>
                </w:rPr>
                <w:t>elkak</w:t>
              </w:r>
              <w:r w:rsidRPr="00EF7E17">
                <w:rPr>
                  <w:rStyle w:val="Hyperlink"/>
                  <w:rFonts w:ascii="Calibri" w:hAnsi="Calibri" w:cs="Calibri"/>
                  <w:sz w:val="24"/>
                  <w:szCs w:val="24"/>
                  <w:lang w:val="el-GR"/>
                </w:rPr>
                <w:t>.gr</w:t>
              </w:r>
            </w:hyperlink>
          </w:p>
        </w:tc>
      </w:tr>
    </w:tbl>
    <w:p w14:paraId="1BC30C6F" w14:textId="6243A712" w:rsidR="00AB1342" w:rsidRPr="00EF7E17" w:rsidRDefault="00AB1342" w:rsidP="003E169D">
      <w:pPr>
        <w:spacing w:after="0" w:line="240" w:lineRule="auto"/>
        <w:jc w:val="center"/>
        <w:rPr>
          <w:rFonts w:ascii="Calibri" w:hAnsi="Calibri" w:cs="Calibri"/>
          <w:sz w:val="24"/>
          <w:szCs w:val="24"/>
          <w:lang w:val="el-GR"/>
        </w:rPr>
      </w:pPr>
    </w:p>
    <w:p w14:paraId="0AB2B74C" w14:textId="60321FAA" w:rsidR="00174891" w:rsidRPr="00176554" w:rsidRDefault="00174891" w:rsidP="003E169D">
      <w:pPr>
        <w:widowControl w:val="0"/>
        <w:numPr>
          <w:ilvl w:val="1"/>
          <w:numId w:val="4"/>
        </w:numPr>
        <w:autoSpaceDE w:val="0"/>
        <w:autoSpaceDN w:val="0"/>
        <w:spacing w:after="0" w:line="240" w:lineRule="auto"/>
        <w:ind w:left="0" w:firstLine="993"/>
        <w:outlineLvl w:val="2"/>
        <w:rPr>
          <w:rFonts w:ascii="Calibri" w:eastAsia="Calibri" w:hAnsi="Calibri" w:cs="Calibri"/>
          <w:b/>
          <w:bCs/>
          <w:sz w:val="28"/>
          <w:szCs w:val="28"/>
          <w:lang w:val="el-GR"/>
        </w:rPr>
      </w:pPr>
      <w:bookmarkStart w:id="2" w:name="_TOC_250062"/>
      <w:r w:rsidRPr="00176554">
        <w:rPr>
          <w:rFonts w:ascii="Calibri" w:eastAsia="Calibri" w:hAnsi="Calibri" w:cs="Calibri"/>
          <w:b/>
          <w:bCs/>
          <w:sz w:val="28"/>
          <w:szCs w:val="28"/>
          <w:lang w:val="el-GR"/>
        </w:rPr>
        <w:t>Όροι – Προϋποθέσεις Συμμετοχής</w:t>
      </w:r>
    </w:p>
    <w:p w14:paraId="7B431CE3" w14:textId="77777777" w:rsidR="00174891" w:rsidRPr="00EF7E17" w:rsidRDefault="00174891" w:rsidP="003E169D">
      <w:pPr>
        <w:widowControl w:val="0"/>
        <w:autoSpaceDE w:val="0"/>
        <w:autoSpaceDN w:val="0"/>
        <w:spacing w:after="0" w:line="240" w:lineRule="auto"/>
        <w:outlineLvl w:val="2"/>
        <w:rPr>
          <w:rFonts w:ascii="Calibri" w:eastAsia="Calibri" w:hAnsi="Calibri" w:cs="Calibri"/>
          <w:b/>
          <w:bCs/>
          <w:sz w:val="24"/>
          <w:szCs w:val="24"/>
          <w:lang w:val="el-GR"/>
        </w:rPr>
      </w:pPr>
    </w:p>
    <w:p w14:paraId="2F0A2C75" w14:textId="7243AD8E" w:rsidR="00174891" w:rsidRPr="00EF7E17" w:rsidRDefault="003D3ABB" w:rsidP="00D8745D">
      <w:pPr>
        <w:widowControl w:val="0"/>
        <w:autoSpaceDE w:val="0"/>
        <w:autoSpaceDN w:val="0"/>
        <w:spacing w:after="0" w:line="240" w:lineRule="auto"/>
        <w:ind w:firstLine="990"/>
        <w:jc w:val="both"/>
        <w:outlineLvl w:val="2"/>
        <w:rPr>
          <w:rFonts w:ascii="Calibri" w:eastAsia="Calibri" w:hAnsi="Calibri" w:cs="Calibri"/>
          <w:sz w:val="24"/>
          <w:szCs w:val="24"/>
          <w:lang w:val="el-GR"/>
        </w:rPr>
      </w:pPr>
      <w:r w:rsidRPr="00EF7E17">
        <w:rPr>
          <w:rFonts w:ascii="Calibri" w:eastAsia="Calibri" w:hAnsi="Calibri" w:cs="Calibri"/>
          <w:sz w:val="24"/>
          <w:szCs w:val="24"/>
          <w:lang w:val="el-GR"/>
        </w:rPr>
        <w:t xml:space="preserve">Η Προκαταρκτική Διαβούλευση, εφεξής «Διαβούλευση» διενεργείται από το Ελληνικό Κέντρο Καινοτομίας (ΕΛΚΑΚ Α.Ε.), με σκοπό την προσέλκυση </w:t>
      </w:r>
      <w:r w:rsidR="00176554">
        <w:rPr>
          <w:rFonts w:ascii="Calibri" w:eastAsia="Calibri" w:hAnsi="Calibri" w:cs="Calibri"/>
          <w:sz w:val="24"/>
          <w:szCs w:val="24"/>
          <w:lang w:val="el-GR"/>
        </w:rPr>
        <w:t xml:space="preserve">φυσικών και </w:t>
      </w:r>
      <w:r w:rsidRPr="00EF7E17">
        <w:rPr>
          <w:rFonts w:ascii="Calibri" w:eastAsia="Calibri" w:hAnsi="Calibri" w:cs="Calibri"/>
          <w:sz w:val="24"/>
          <w:szCs w:val="24"/>
          <w:lang w:val="el-GR"/>
        </w:rPr>
        <w:t xml:space="preserve">νομικών προσώπων που δραστηριοποιούνται νόμιμα στην Ελλάδα και έχουν δικαίωμα συμμετοχής σε αυτήν τη Διαβούλευση, εφεξής «Συμμετέχοντες» και προϋποθέτει την αποδοχή των όρων και προϋποθέσεων που περιέχονται στο παρόν, εφεξής «Όροι». </w:t>
      </w:r>
      <w:r w:rsidRPr="00EF7E17">
        <w:rPr>
          <w:rFonts w:ascii="Calibri" w:eastAsia="Calibri" w:hAnsi="Calibri" w:cs="Calibri"/>
          <w:b/>
          <w:sz w:val="24"/>
          <w:szCs w:val="24"/>
          <w:u w:val="single"/>
          <w:lang w:val="el-GR"/>
        </w:rPr>
        <w:t>Η υποβολή από τους Συμμετέχοντες της Αίτησης Συμμετοχής στη Διαβούλευση, εφεξής «Αίτηση», συνιστά τη συμφωνία τους με τους όρους που αναγράφονται στην παρούσα πρόσκληση</w:t>
      </w:r>
      <w:r w:rsidRPr="00EF7E17">
        <w:rPr>
          <w:rFonts w:ascii="Calibri" w:eastAsia="Calibri" w:hAnsi="Calibri" w:cs="Calibri"/>
          <w:sz w:val="24"/>
          <w:szCs w:val="24"/>
          <w:lang w:val="el-GR"/>
        </w:rPr>
        <w:t>.</w:t>
      </w:r>
    </w:p>
    <w:p w14:paraId="66A447CB" w14:textId="77777777" w:rsidR="00174891" w:rsidRPr="00EF7E17" w:rsidRDefault="00174891" w:rsidP="003E169D">
      <w:pPr>
        <w:widowControl w:val="0"/>
        <w:autoSpaceDE w:val="0"/>
        <w:autoSpaceDN w:val="0"/>
        <w:spacing w:after="0" w:line="240" w:lineRule="auto"/>
        <w:outlineLvl w:val="2"/>
        <w:rPr>
          <w:rFonts w:ascii="Calibri" w:eastAsia="Calibri" w:hAnsi="Calibri" w:cs="Calibri"/>
          <w:b/>
          <w:bCs/>
          <w:sz w:val="24"/>
          <w:szCs w:val="24"/>
          <w:lang w:val="el-GR"/>
        </w:rPr>
      </w:pPr>
    </w:p>
    <w:bookmarkEnd w:id="2"/>
    <w:p w14:paraId="132F0C14" w14:textId="06BBAFFF" w:rsidR="00EB5F91" w:rsidRPr="00176554" w:rsidRDefault="007E0F02" w:rsidP="003E169D">
      <w:pPr>
        <w:widowControl w:val="0"/>
        <w:numPr>
          <w:ilvl w:val="1"/>
          <w:numId w:val="4"/>
        </w:numPr>
        <w:autoSpaceDE w:val="0"/>
        <w:autoSpaceDN w:val="0"/>
        <w:spacing w:after="0" w:line="240" w:lineRule="auto"/>
        <w:ind w:left="0" w:firstLine="993"/>
        <w:outlineLvl w:val="2"/>
        <w:rPr>
          <w:rFonts w:ascii="Calibri" w:eastAsia="Calibri" w:hAnsi="Calibri" w:cs="Calibri"/>
          <w:b/>
          <w:bCs/>
          <w:sz w:val="28"/>
          <w:szCs w:val="28"/>
          <w:lang w:val="el-GR"/>
        </w:rPr>
      </w:pPr>
      <w:r w:rsidRPr="00176554">
        <w:rPr>
          <w:rFonts w:ascii="Calibri" w:eastAsia="Calibri" w:hAnsi="Calibri" w:cs="Calibri"/>
          <w:b/>
          <w:bCs/>
          <w:sz w:val="28"/>
          <w:szCs w:val="28"/>
          <w:lang w:val="el-GR"/>
        </w:rPr>
        <w:t>Σκοπός</w:t>
      </w:r>
    </w:p>
    <w:p w14:paraId="2DE8EA55" w14:textId="77777777" w:rsidR="003600B9" w:rsidRPr="00EF7E17" w:rsidRDefault="003600B9" w:rsidP="003E169D">
      <w:pPr>
        <w:widowControl w:val="0"/>
        <w:autoSpaceDE w:val="0"/>
        <w:autoSpaceDN w:val="0"/>
        <w:spacing w:after="0" w:line="240" w:lineRule="auto"/>
        <w:outlineLvl w:val="2"/>
        <w:rPr>
          <w:rFonts w:ascii="Calibri" w:eastAsia="Calibri" w:hAnsi="Calibri" w:cs="Calibri"/>
          <w:b/>
          <w:bCs/>
          <w:sz w:val="24"/>
          <w:szCs w:val="24"/>
          <w:lang w:val="el-GR"/>
        </w:rPr>
      </w:pPr>
    </w:p>
    <w:p w14:paraId="1A79AB91" w14:textId="2038CB94" w:rsidR="002D1600" w:rsidRPr="00EF7E17" w:rsidRDefault="002D1600" w:rsidP="00D8745D">
      <w:pPr>
        <w:spacing w:after="0" w:line="240" w:lineRule="auto"/>
        <w:ind w:firstLine="990"/>
        <w:jc w:val="both"/>
        <w:rPr>
          <w:rFonts w:ascii="Calibri" w:eastAsia="Arial" w:hAnsi="Calibri" w:cs="Calibri"/>
          <w:sz w:val="24"/>
          <w:szCs w:val="24"/>
          <w:lang w:val="el-GR"/>
        </w:rPr>
      </w:pPr>
      <w:r w:rsidRPr="00EF7E17">
        <w:rPr>
          <w:rFonts w:ascii="Calibri" w:eastAsia="Arial" w:hAnsi="Calibri" w:cs="Calibri"/>
          <w:sz w:val="24"/>
          <w:szCs w:val="24"/>
          <w:lang w:val="el-GR"/>
        </w:rPr>
        <w:t>Κύριος σκοπός της προκαταρκτικής διαβούλευσης</w:t>
      </w:r>
      <w:r w:rsidR="00B21713" w:rsidRPr="00EF7E17">
        <w:rPr>
          <w:rFonts w:ascii="Calibri" w:eastAsia="Arial" w:hAnsi="Calibri" w:cs="Calibri"/>
          <w:sz w:val="24"/>
          <w:szCs w:val="24"/>
          <w:lang w:val="el-GR"/>
        </w:rPr>
        <w:t xml:space="preserve"> είναι η έρευνα της αγοράς, η ανίχνευση των οικείων δυνατοτήτων και το μέγεθος αυτής ως προς το αντικείμεν</w:t>
      </w:r>
      <w:r w:rsidR="00554593" w:rsidRPr="00EF7E17">
        <w:rPr>
          <w:rFonts w:ascii="Calibri" w:eastAsia="Arial" w:hAnsi="Calibri" w:cs="Calibri"/>
          <w:sz w:val="24"/>
          <w:szCs w:val="24"/>
          <w:lang w:val="el-GR"/>
        </w:rPr>
        <w:t>ό</w:t>
      </w:r>
      <w:r w:rsidR="00B21713" w:rsidRPr="00EF7E17">
        <w:rPr>
          <w:rFonts w:ascii="Calibri" w:eastAsia="Arial" w:hAnsi="Calibri" w:cs="Calibri"/>
          <w:sz w:val="24"/>
          <w:szCs w:val="24"/>
          <w:lang w:val="el-GR"/>
        </w:rPr>
        <w:t xml:space="preserve"> της</w:t>
      </w:r>
      <w:r w:rsidRPr="00EF7E17">
        <w:rPr>
          <w:rFonts w:ascii="Calibri" w:eastAsia="Arial" w:hAnsi="Calibri" w:cs="Calibri"/>
          <w:sz w:val="24"/>
          <w:szCs w:val="24"/>
          <w:lang w:val="el-GR"/>
        </w:rPr>
        <w:t xml:space="preserve">. </w:t>
      </w:r>
      <w:r w:rsidR="00B21713" w:rsidRPr="00EF7E17">
        <w:rPr>
          <w:rFonts w:ascii="Calibri" w:eastAsia="Arial" w:hAnsi="Calibri" w:cs="Calibri"/>
          <w:sz w:val="24"/>
          <w:szCs w:val="24"/>
          <w:lang w:val="el-GR"/>
        </w:rPr>
        <w:t>Στο πλαίσιο αυτό</w:t>
      </w:r>
      <w:r w:rsidRPr="00EF7E17">
        <w:rPr>
          <w:rFonts w:ascii="Calibri" w:eastAsia="Arial" w:hAnsi="Calibri" w:cs="Calibri"/>
          <w:sz w:val="24"/>
          <w:szCs w:val="24"/>
          <w:lang w:val="el-GR"/>
        </w:rPr>
        <w:t xml:space="preserve">, </w:t>
      </w:r>
      <w:r w:rsidR="00A23FC5" w:rsidRPr="00EF7E17">
        <w:rPr>
          <w:rFonts w:ascii="Calibri" w:eastAsia="Arial" w:hAnsi="Calibri" w:cs="Calibri"/>
          <w:sz w:val="24"/>
          <w:szCs w:val="24"/>
          <w:lang w:val="el-GR"/>
        </w:rPr>
        <w:t>η</w:t>
      </w:r>
      <w:r w:rsidRPr="00EF7E17">
        <w:rPr>
          <w:rFonts w:ascii="Calibri" w:eastAsia="Arial" w:hAnsi="Calibri" w:cs="Calibri"/>
          <w:sz w:val="24"/>
          <w:szCs w:val="24"/>
          <w:lang w:val="el-GR"/>
        </w:rPr>
        <w:t xml:space="preserve"> ΕΛΚΑΚ </w:t>
      </w:r>
      <w:r w:rsidR="00A23FC5" w:rsidRPr="00EF7E17">
        <w:rPr>
          <w:rFonts w:ascii="Calibri" w:eastAsia="Arial" w:hAnsi="Calibri" w:cs="Calibri"/>
          <w:sz w:val="24"/>
          <w:szCs w:val="24"/>
          <w:lang w:val="el-GR"/>
        </w:rPr>
        <w:t xml:space="preserve">Α.Ε. </w:t>
      </w:r>
      <w:r w:rsidRPr="00EF7E17">
        <w:rPr>
          <w:rFonts w:ascii="Calibri" w:eastAsia="Arial" w:hAnsi="Calibri" w:cs="Calibri"/>
          <w:sz w:val="24"/>
          <w:szCs w:val="24"/>
          <w:lang w:val="el-GR"/>
        </w:rPr>
        <w:t xml:space="preserve">καλεί σε διάλογο </w:t>
      </w:r>
      <w:r w:rsidR="00B21713" w:rsidRPr="00EF7E17">
        <w:rPr>
          <w:rFonts w:ascii="Calibri" w:eastAsia="Arial" w:hAnsi="Calibri" w:cs="Calibri"/>
          <w:sz w:val="24"/>
          <w:szCs w:val="24"/>
          <w:lang w:val="el-GR"/>
        </w:rPr>
        <w:t xml:space="preserve">δυνητικές οντότητες </w:t>
      </w:r>
      <w:r w:rsidRPr="00EF7E17">
        <w:rPr>
          <w:rFonts w:ascii="Calibri" w:eastAsia="Arial" w:hAnsi="Calibri" w:cs="Calibri"/>
          <w:sz w:val="24"/>
          <w:szCs w:val="24"/>
          <w:lang w:val="el-GR"/>
        </w:rPr>
        <w:t xml:space="preserve"> προκειμένου να συγκεντρώ</w:t>
      </w:r>
      <w:r w:rsidR="006C1AF8" w:rsidRPr="00EF7E17">
        <w:rPr>
          <w:rFonts w:ascii="Calibri" w:eastAsia="Arial" w:hAnsi="Calibri" w:cs="Calibri"/>
          <w:sz w:val="24"/>
          <w:szCs w:val="24"/>
          <w:lang w:val="el-GR"/>
        </w:rPr>
        <w:t>σ</w:t>
      </w:r>
      <w:r w:rsidRPr="00EF7E17">
        <w:rPr>
          <w:rFonts w:ascii="Calibri" w:eastAsia="Arial" w:hAnsi="Calibri" w:cs="Calibri"/>
          <w:sz w:val="24"/>
          <w:szCs w:val="24"/>
          <w:lang w:val="el-GR"/>
        </w:rPr>
        <w:t xml:space="preserve">ει πληροφορίες καθώς </w:t>
      </w:r>
      <w:r w:rsidR="000B337A" w:rsidRPr="00EF7E17">
        <w:rPr>
          <w:rFonts w:ascii="Calibri" w:eastAsia="Arial" w:hAnsi="Calibri" w:cs="Calibri"/>
          <w:sz w:val="24"/>
          <w:szCs w:val="24"/>
          <w:lang w:val="el-GR"/>
        </w:rPr>
        <w:t xml:space="preserve">και </w:t>
      </w:r>
      <w:r w:rsidRPr="00EF7E17">
        <w:rPr>
          <w:rFonts w:ascii="Calibri" w:eastAsia="Arial" w:hAnsi="Calibri" w:cs="Calibri"/>
          <w:sz w:val="24"/>
          <w:szCs w:val="24"/>
          <w:lang w:val="el-GR"/>
        </w:rPr>
        <w:t xml:space="preserve">κατάλληλες καινοτόμες λύσεις </w:t>
      </w:r>
      <w:r w:rsidR="006C1AF8" w:rsidRPr="00EF7E17">
        <w:rPr>
          <w:rFonts w:ascii="Calibri" w:eastAsia="Arial" w:hAnsi="Calibri" w:cs="Calibri"/>
          <w:sz w:val="24"/>
          <w:szCs w:val="24"/>
          <w:lang w:val="el-GR"/>
        </w:rPr>
        <w:t xml:space="preserve">που </w:t>
      </w:r>
      <w:r w:rsidRPr="00EF7E17">
        <w:rPr>
          <w:rFonts w:ascii="Calibri" w:eastAsia="Arial" w:hAnsi="Calibri" w:cs="Calibri"/>
          <w:sz w:val="24"/>
          <w:szCs w:val="24"/>
          <w:lang w:val="el-GR"/>
        </w:rPr>
        <w:t>ενδέχεται να υπάρχουν ήδη ή θα μπορούσαν να προκύψουν από την προσαρμογή ή το</w:t>
      </w:r>
      <w:r w:rsidR="006C1AF8" w:rsidRPr="00EF7E17">
        <w:rPr>
          <w:rFonts w:ascii="Calibri" w:eastAsia="Arial" w:hAnsi="Calibri" w:cs="Calibri"/>
          <w:sz w:val="24"/>
          <w:szCs w:val="24"/>
          <w:lang w:val="el-GR"/>
        </w:rPr>
        <w:t>ν συνδυασμό υφιστάμενων λύσεων, μέσω σχηματισμού κατάλληλων συνεργειών.</w:t>
      </w:r>
    </w:p>
    <w:p w14:paraId="04739330" w14:textId="77777777" w:rsidR="00AF15A0" w:rsidRPr="00EF7E17" w:rsidRDefault="00AF15A0" w:rsidP="003E169D">
      <w:pPr>
        <w:spacing w:after="0" w:line="240" w:lineRule="auto"/>
        <w:jc w:val="both"/>
        <w:rPr>
          <w:rFonts w:ascii="Calibri" w:eastAsia="Arial" w:hAnsi="Calibri" w:cs="Calibri"/>
          <w:sz w:val="24"/>
          <w:szCs w:val="24"/>
          <w:lang w:val="el-GR"/>
        </w:rPr>
      </w:pPr>
    </w:p>
    <w:p w14:paraId="35A771F9" w14:textId="77777777" w:rsidR="00AF15A0" w:rsidRPr="00176554" w:rsidRDefault="00AF15A0" w:rsidP="003E169D">
      <w:pPr>
        <w:spacing w:after="0" w:line="240" w:lineRule="auto"/>
        <w:ind w:firstLine="993"/>
        <w:jc w:val="both"/>
        <w:rPr>
          <w:rFonts w:ascii="Calibri" w:eastAsia="Calibri" w:hAnsi="Calibri" w:cs="Calibri"/>
          <w:b/>
          <w:bCs/>
          <w:sz w:val="28"/>
          <w:szCs w:val="28"/>
          <w:lang w:val="el-GR"/>
        </w:rPr>
      </w:pPr>
      <w:r w:rsidRPr="00176554">
        <w:rPr>
          <w:rFonts w:ascii="Calibri" w:eastAsia="Calibri" w:hAnsi="Calibri" w:cs="Calibri"/>
          <w:b/>
          <w:bCs/>
          <w:sz w:val="28"/>
          <w:szCs w:val="28"/>
          <w:lang w:val="el-GR"/>
        </w:rPr>
        <w:t>1.4</w:t>
      </w:r>
      <w:r w:rsidRPr="00176554">
        <w:rPr>
          <w:rFonts w:ascii="Calibri" w:eastAsia="Calibri" w:hAnsi="Calibri" w:cs="Calibri"/>
          <w:b/>
          <w:bCs/>
          <w:sz w:val="28"/>
          <w:szCs w:val="28"/>
          <w:lang w:val="el-GR"/>
        </w:rPr>
        <w:tab/>
        <w:t>Νομική Βάση της Διαβούλευσης</w:t>
      </w:r>
    </w:p>
    <w:p w14:paraId="5E589341" w14:textId="77777777" w:rsidR="003E169D" w:rsidRPr="00EF7E17" w:rsidRDefault="003E169D" w:rsidP="003E169D">
      <w:pPr>
        <w:spacing w:after="0" w:line="240" w:lineRule="auto"/>
        <w:ind w:firstLine="993"/>
        <w:jc w:val="both"/>
        <w:rPr>
          <w:rFonts w:ascii="Calibri" w:eastAsia="Calibri" w:hAnsi="Calibri" w:cs="Calibri"/>
          <w:b/>
          <w:bCs/>
          <w:sz w:val="24"/>
          <w:szCs w:val="24"/>
          <w:lang w:val="el-GR"/>
        </w:rPr>
      </w:pPr>
    </w:p>
    <w:p w14:paraId="73CC3100" w14:textId="77777777" w:rsidR="00AF15A0" w:rsidRPr="00EF7E17" w:rsidRDefault="00AF15A0" w:rsidP="00D8745D">
      <w:pPr>
        <w:spacing w:after="0" w:line="240" w:lineRule="auto"/>
        <w:ind w:firstLine="990"/>
        <w:jc w:val="both"/>
        <w:rPr>
          <w:rFonts w:ascii="Calibri" w:eastAsia="Calibri" w:hAnsi="Calibri" w:cs="Calibri"/>
          <w:sz w:val="24"/>
          <w:szCs w:val="24"/>
          <w:lang w:val="el-GR"/>
        </w:rPr>
      </w:pPr>
      <w:r w:rsidRPr="00EF7E17">
        <w:rPr>
          <w:rFonts w:ascii="Calibri" w:eastAsia="Calibri" w:hAnsi="Calibri" w:cs="Calibri"/>
          <w:sz w:val="24"/>
          <w:szCs w:val="24"/>
          <w:lang w:val="el-GR"/>
        </w:rPr>
        <w:t>Η παρούσα προκαταρκτική διαβούλευση διενεργείται σύμφωνα με τις διατάξεις του άρθρου 12</w:t>
      </w:r>
      <w:r w:rsidRPr="00EF7E17">
        <w:rPr>
          <w:rFonts w:ascii="Calibri" w:eastAsia="Calibri" w:hAnsi="Calibri" w:cs="Calibri"/>
          <w:sz w:val="24"/>
          <w:szCs w:val="24"/>
        </w:rPr>
        <w:t> </w:t>
      </w:r>
      <w:r w:rsidRPr="00EF7E17">
        <w:rPr>
          <w:rFonts w:ascii="Calibri" w:eastAsia="Calibri" w:hAnsi="Calibri" w:cs="Calibri"/>
          <w:sz w:val="24"/>
          <w:szCs w:val="24"/>
          <w:lang w:val="el-GR"/>
        </w:rPr>
        <w:t xml:space="preserve">της με Αριθμ. Φ.900/3429/Σ.495 ΥΑ (ΦΕΚ Β' 39/2025), ιδίως ως προς τη δυνατότητα της Αναθέτουσας Αρχής να διεξάγει προκαταρκτικές διαβουλεύσεις με την αγορά, με σκοπό την επιλογή </w:t>
      </w:r>
      <w:r w:rsidRPr="00EF7E17">
        <w:rPr>
          <w:rFonts w:ascii="Calibri" w:eastAsia="Calibri" w:hAnsi="Calibri" w:cs="Calibri"/>
          <w:sz w:val="24"/>
          <w:szCs w:val="24"/>
          <w:lang w:val="el-GR"/>
        </w:rPr>
        <w:lastRenderedPageBreak/>
        <w:t>του είδους της σύμβασης που επιδιώκεται να συναφθεί και της διαδικασίας ανάθεσης που απαιτείται να ακολουθηθεί για την αποτελεσματική υλοποίηση του συγκεκριμένου προγράμματος έρευνας και ανάπτυξης (Ε&amp;Α).</w:t>
      </w:r>
    </w:p>
    <w:p w14:paraId="5E3D2CB6" w14:textId="77777777" w:rsidR="00B21713" w:rsidRPr="00EF7E17" w:rsidRDefault="00B21713" w:rsidP="003E169D">
      <w:pPr>
        <w:spacing w:after="0" w:line="240" w:lineRule="auto"/>
        <w:jc w:val="both"/>
        <w:rPr>
          <w:rFonts w:ascii="Calibri" w:eastAsia="Arial" w:hAnsi="Calibri" w:cs="Calibri"/>
          <w:sz w:val="24"/>
          <w:szCs w:val="24"/>
          <w:lang w:val="el-GR"/>
        </w:rPr>
      </w:pPr>
    </w:p>
    <w:p w14:paraId="2856267B" w14:textId="4969F109" w:rsidR="00D222C7" w:rsidRPr="00A80EDB" w:rsidRDefault="00722599" w:rsidP="003E169D">
      <w:pPr>
        <w:widowControl w:val="0"/>
        <w:autoSpaceDE w:val="0"/>
        <w:autoSpaceDN w:val="0"/>
        <w:spacing w:after="0" w:line="240" w:lineRule="auto"/>
        <w:jc w:val="both"/>
        <w:outlineLvl w:val="1"/>
        <w:rPr>
          <w:rFonts w:ascii="Calibri" w:eastAsia="Calibri" w:hAnsi="Calibri" w:cs="Calibri"/>
          <w:b/>
          <w:bCs/>
          <w:sz w:val="28"/>
          <w:szCs w:val="28"/>
          <w:lang w:val="el-GR"/>
        </w:rPr>
      </w:pPr>
      <w:r w:rsidRPr="00A80EDB">
        <w:rPr>
          <w:rFonts w:ascii="Calibri" w:eastAsia="Calibri" w:hAnsi="Calibri" w:cs="Calibri"/>
          <w:b/>
          <w:bCs/>
          <w:sz w:val="28"/>
          <w:szCs w:val="28"/>
          <w:lang w:val="el-GR"/>
        </w:rPr>
        <w:t>Άρθρο</w:t>
      </w:r>
      <w:r w:rsidRPr="00A80EDB">
        <w:rPr>
          <w:rFonts w:ascii="Calibri" w:eastAsia="Calibri" w:hAnsi="Calibri" w:cs="Calibri"/>
          <w:b/>
          <w:bCs/>
          <w:spacing w:val="-4"/>
          <w:sz w:val="28"/>
          <w:szCs w:val="28"/>
          <w:lang w:val="el-GR"/>
        </w:rPr>
        <w:t xml:space="preserve"> </w:t>
      </w:r>
      <w:r w:rsidRPr="00A80EDB">
        <w:rPr>
          <w:rFonts w:ascii="Calibri" w:eastAsia="Calibri" w:hAnsi="Calibri" w:cs="Calibri"/>
          <w:b/>
          <w:bCs/>
          <w:sz w:val="28"/>
          <w:szCs w:val="28"/>
          <w:lang w:val="el-GR"/>
        </w:rPr>
        <w:t>2</w:t>
      </w:r>
      <w:r w:rsidRPr="00A80EDB">
        <w:rPr>
          <w:rFonts w:ascii="Calibri" w:eastAsia="Calibri" w:hAnsi="Calibri" w:cs="Calibri"/>
          <w:b/>
          <w:bCs/>
          <w:spacing w:val="-4"/>
          <w:sz w:val="28"/>
          <w:szCs w:val="28"/>
          <w:lang w:val="el-GR"/>
        </w:rPr>
        <w:t xml:space="preserve"> </w:t>
      </w:r>
      <w:r w:rsidRPr="00A80EDB">
        <w:rPr>
          <w:rFonts w:ascii="Calibri" w:eastAsia="Calibri" w:hAnsi="Calibri" w:cs="Calibri"/>
          <w:b/>
          <w:bCs/>
          <w:sz w:val="28"/>
          <w:szCs w:val="28"/>
          <w:lang w:val="el-GR"/>
        </w:rPr>
        <w:t>:</w:t>
      </w:r>
      <w:r w:rsidRPr="00A80EDB">
        <w:rPr>
          <w:rFonts w:ascii="Calibri" w:eastAsia="Calibri" w:hAnsi="Calibri" w:cs="Calibri"/>
          <w:b/>
          <w:bCs/>
          <w:spacing w:val="-5"/>
          <w:sz w:val="28"/>
          <w:szCs w:val="28"/>
          <w:lang w:val="el-GR"/>
        </w:rPr>
        <w:t xml:space="preserve"> </w:t>
      </w:r>
      <w:r w:rsidRPr="00A80EDB">
        <w:rPr>
          <w:rFonts w:ascii="Calibri" w:eastAsia="Calibri" w:hAnsi="Calibri" w:cs="Calibri"/>
          <w:b/>
          <w:bCs/>
          <w:sz w:val="28"/>
          <w:szCs w:val="28"/>
          <w:lang w:val="el-GR"/>
        </w:rPr>
        <w:t xml:space="preserve">Περιγραφή </w:t>
      </w:r>
      <w:r w:rsidR="000B337A" w:rsidRPr="00A80EDB">
        <w:rPr>
          <w:rFonts w:ascii="Calibri" w:eastAsia="Calibri" w:hAnsi="Calibri" w:cs="Calibri"/>
          <w:b/>
          <w:bCs/>
          <w:sz w:val="28"/>
          <w:szCs w:val="28"/>
          <w:lang w:val="el-GR"/>
        </w:rPr>
        <w:t xml:space="preserve">Αντικειμένου </w:t>
      </w:r>
      <w:r w:rsidR="00B21713" w:rsidRPr="00A80EDB">
        <w:rPr>
          <w:rFonts w:ascii="Calibri" w:eastAsia="Calibri" w:hAnsi="Calibri" w:cs="Calibri"/>
          <w:b/>
          <w:bCs/>
          <w:sz w:val="28"/>
          <w:szCs w:val="28"/>
          <w:lang w:val="el-GR"/>
        </w:rPr>
        <w:t>Διαβούλευσης</w:t>
      </w:r>
    </w:p>
    <w:p w14:paraId="35BE13F2" w14:textId="77777777" w:rsidR="00D222C7" w:rsidRPr="00A80EDB" w:rsidRDefault="00D222C7" w:rsidP="003E169D">
      <w:pPr>
        <w:widowControl w:val="0"/>
        <w:autoSpaceDE w:val="0"/>
        <w:autoSpaceDN w:val="0"/>
        <w:spacing w:after="0" w:line="240" w:lineRule="auto"/>
        <w:jc w:val="both"/>
        <w:outlineLvl w:val="1"/>
        <w:rPr>
          <w:rFonts w:ascii="Calibri" w:eastAsia="Calibri" w:hAnsi="Calibri" w:cs="Calibri"/>
          <w:b/>
          <w:bCs/>
          <w:sz w:val="28"/>
          <w:szCs w:val="28"/>
          <w:lang w:val="el-GR"/>
        </w:rPr>
      </w:pPr>
    </w:p>
    <w:p w14:paraId="072AE1B4" w14:textId="32ECF42B" w:rsidR="00B05EAB" w:rsidRPr="00B05EAB" w:rsidRDefault="00B05EAB" w:rsidP="00A80EDB">
      <w:pPr>
        <w:pStyle w:val="BodyText"/>
        <w:ind w:firstLine="720"/>
        <w:jc w:val="both"/>
        <w:rPr>
          <w:rFonts w:ascii="Calibri" w:hAnsi="Calibri" w:cs="Calibri"/>
          <w:sz w:val="24"/>
          <w:szCs w:val="24"/>
          <w:lang w:val="el-GR"/>
        </w:rPr>
      </w:pPr>
      <w:r w:rsidRPr="00B05EAB">
        <w:rPr>
          <w:rFonts w:ascii="Calibri" w:hAnsi="Calibri" w:cs="Calibri"/>
          <w:sz w:val="24"/>
          <w:szCs w:val="24"/>
          <w:lang w:val="el-GR"/>
        </w:rPr>
        <w:t xml:space="preserve">Η παρούσα διαβούλευση αφορά </w:t>
      </w:r>
      <w:bookmarkStart w:id="3" w:name="_Hlk204790257"/>
      <w:r w:rsidRPr="00B05EAB">
        <w:rPr>
          <w:rFonts w:ascii="Calibri" w:hAnsi="Calibri" w:cs="Calibri"/>
          <w:sz w:val="24"/>
          <w:szCs w:val="24"/>
          <w:lang w:val="el-GR"/>
        </w:rPr>
        <w:t xml:space="preserve">στην προώθηση </w:t>
      </w:r>
      <w:bookmarkEnd w:id="3"/>
      <w:r w:rsidRPr="00B05EAB">
        <w:rPr>
          <w:rFonts w:ascii="Calibri" w:hAnsi="Calibri" w:cs="Calibri"/>
          <w:sz w:val="24"/>
          <w:szCs w:val="24"/>
          <w:lang w:val="el-GR"/>
        </w:rPr>
        <w:t>της ανάπτυξης ενός επίγειου ολοκληρωμένου συστήματος Αντιμετώπισης ΜΕΑ (</w:t>
      </w:r>
      <w:r w:rsidRPr="00B05EAB">
        <w:rPr>
          <w:rFonts w:ascii="Calibri" w:hAnsi="Calibri" w:cs="Calibri"/>
          <w:sz w:val="24"/>
          <w:szCs w:val="24"/>
        </w:rPr>
        <w:t>C</w:t>
      </w:r>
      <w:r w:rsidR="008D723A">
        <w:rPr>
          <w:rFonts w:ascii="Calibri" w:hAnsi="Calibri" w:cs="Calibri"/>
          <w:sz w:val="24"/>
          <w:szCs w:val="24"/>
        </w:rPr>
        <w:t>ounter</w:t>
      </w:r>
      <w:r w:rsidRPr="00B05EAB">
        <w:rPr>
          <w:rFonts w:ascii="Calibri" w:hAnsi="Calibri" w:cs="Calibri"/>
          <w:sz w:val="24"/>
          <w:szCs w:val="24"/>
          <w:lang w:val="el-GR"/>
        </w:rPr>
        <w:t>-</w:t>
      </w:r>
      <w:r w:rsidRPr="00B05EAB">
        <w:rPr>
          <w:rFonts w:ascii="Calibri" w:hAnsi="Calibri" w:cs="Calibri"/>
          <w:sz w:val="24"/>
          <w:szCs w:val="24"/>
        </w:rPr>
        <w:t>UAS</w:t>
      </w:r>
      <w:r w:rsidR="008D723A" w:rsidRPr="008D723A">
        <w:rPr>
          <w:rFonts w:ascii="Calibri" w:hAnsi="Calibri" w:cs="Calibri"/>
          <w:sz w:val="24"/>
          <w:szCs w:val="24"/>
          <w:lang w:val="el-GR"/>
        </w:rPr>
        <w:t xml:space="preserve"> </w:t>
      </w:r>
      <w:r w:rsidR="00183A9F" w:rsidRPr="00183A9F">
        <w:rPr>
          <w:rFonts w:ascii="Calibri" w:hAnsi="Calibri" w:cs="Calibri"/>
          <w:sz w:val="24"/>
          <w:szCs w:val="24"/>
          <w:lang w:val="el-GR"/>
        </w:rPr>
        <w:t>/</w:t>
      </w:r>
      <w:r w:rsidR="008D723A" w:rsidRPr="008D723A">
        <w:rPr>
          <w:rFonts w:ascii="Calibri" w:hAnsi="Calibri" w:cs="Calibri"/>
          <w:sz w:val="24"/>
          <w:szCs w:val="24"/>
          <w:lang w:val="el-GR"/>
        </w:rPr>
        <w:t xml:space="preserve"> </w:t>
      </w:r>
      <w:r w:rsidR="00183A9F">
        <w:rPr>
          <w:rFonts w:ascii="Calibri" w:hAnsi="Calibri" w:cs="Calibri"/>
          <w:sz w:val="24"/>
          <w:szCs w:val="24"/>
        </w:rPr>
        <w:t>C</w:t>
      </w:r>
      <w:r w:rsidR="00183A9F" w:rsidRPr="00183A9F">
        <w:rPr>
          <w:rFonts w:ascii="Calibri" w:hAnsi="Calibri" w:cs="Calibri"/>
          <w:sz w:val="24"/>
          <w:szCs w:val="24"/>
          <w:lang w:val="el-GR"/>
        </w:rPr>
        <w:t>-</w:t>
      </w:r>
      <w:r w:rsidR="00183A9F">
        <w:rPr>
          <w:rFonts w:ascii="Calibri" w:hAnsi="Calibri" w:cs="Calibri"/>
          <w:sz w:val="24"/>
          <w:szCs w:val="24"/>
        </w:rPr>
        <w:t>UAS</w:t>
      </w:r>
      <w:r w:rsidRPr="00B05EAB">
        <w:rPr>
          <w:rFonts w:ascii="Calibri" w:hAnsi="Calibri" w:cs="Calibri"/>
          <w:sz w:val="24"/>
          <w:szCs w:val="24"/>
          <w:lang w:val="el-GR"/>
        </w:rPr>
        <w:t xml:space="preserve">) υψηλής τεχνολογικής ωριμότητας, σχεδιασμένο για την προστασία κρίσιμων υποδομών και στρατιωτικών εγκαταστάσεων, καθώς και οπλικών συστημάτων υψηλής επιχειρησιακής αξίας από την απειλή </w:t>
      </w:r>
      <w:r w:rsidRPr="00B05EAB">
        <w:rPr>
          <w:rFonts w:ascii="Calibri" w:hAnsi="Calibri" w:cs="Calibri"/>
          <w:sz w:val="24"/>
          <w:szCs w:val="24"/>
        </w:rPr>
        <w:t>UAS</w:t>
      </w:r>
      <w:r w:rsidRPr="00B05EAB">
        <w:rPr>
          <w:rFonts w:ascii="Calibri" w:hAnsi="Calibri" w:cs="Calibri"/>
          <w:sz w:val="24"/>
          <w:szCs w:val="24"/>
          <w:lang w:val="el-GR"/>
        </w:rPr>
        <w:t xml:space="preserve">. </w:t>
      </w:r>
    </w:p>
    <w:p w14:paraId="1321696B" w14:textId="2B6056F9" w:rsidR="00B05EAB" w:rsidRPr="00B05EAB" w:rsidRDefault="00B05EAB" w:rsidP="00A80EDB">
      <w:pPr>
        <w:pStyle w:val="BodyText"/>
        <w:ind w:firstLine="720"/>
        <w:jc w:val="both"/>
        <w:rPr>
          <w:rFonts w:ascii="Calibri" w:hAnsi="Calibri" w:cs="Calibri"/>
          <w:sz w:val="24"/>
          <w:szCs w:val="24"/>
          <w:lang w:val="el-GR"/>
        </w:rPr>
      </w:pPr>
      <w:r w:rsidRPr="00B05EAB">
        <w:rPr>
          <w:rFonts w:ascii="Calibri" w:hAnsi="Calibri" w:cs="Calibri"/>
          <w:sz w:val="24"/>
          <w:szCs w:val="24"/>
          <w:lang w:val="el-GR"/>
        </w:rPr>
        <w:t xml:space="preserve">Το σύστημα θα ενσωματώνει τεχνολογίες αιχμής για την έγκαιρη αποκάλυψη , εντοπισμό και παρεμβολή / εξουδετέρωση των </w:t>
      </w:r>
      <w:r w:rsidRPr="00B05EAB">
        <w:rPr>
          <w:rFonts w:ascii="Calibri" w:hAnsi="Calibri" w:cs="Calibri"/>
          <w:sz w:val="24"/>
          <w:szCs w:val="24"/>
        </w:rPr>
        <w:t>UAS</w:t>
      </w:r>
      <w:r w:rsidRPr="00B05EAB">
        <w:rPr>
          <w:rFonts w:ascii="Calibri" w:hAnsi="Calibri" w:cs="Calibri"/>
          <w:sz w:val="24"/>
          <w:szCs w:val="24"/>
          <w:lang w:val="el-GR"/>
        </w:rPr>
        <w:t xml:space="preserve">, διασφαλίζοντας μέγιστη ευελιξία, ανθεκτικότητα και διαλειτουργικότητα με υφιστάμενα συστήματα Διοίκησης και Ελέγχου των Ενόπλων Δυνάμεων. Η διαβούλευση θέτει το πλαίσιο για την καθοριστική αποσαφήνιση των στόχων, </w:t>
      </w:r>
      <w:r w:rsidR="00B90D2E">
        <w:rPr>
          <w:rFonts w:ascii="Calibri" w:hAnsi="Calibri" w:cs="Calibri"/>
          <w:sz w:val="24"/>
          <w:szCs w:val="24"/>
          <w:lang w:val="el-GR"/>
        </w:rPr>
        <w:t xml:space="preserve">των </w:t>
      </w:r>
      <w:r w:rsidR="00050753">
        <w:rPr>
          <w:rFonts w:ascii="Calibri" w:hAnsi="Calibri" w:cs="Calibri"/>
          <w:sz w:val="24"/>
          <w:szCs w:val="24"/>
          <w:lang w:val="el-GR"/>
        </w:rPr>
        <w:t xml:space="preserve">επιμέρους </w:t>
      </w:r>
      <w:r w:rsidRPr="00B05EAB">
        <w:rPr>
          <w:rFonts w:ascii="Calibri" w:hAnsi="Calibri" w:cs="Calibri"/>
          <w:sz w:val="24"/>
          <w:szCs w:val="24"/>
          <w:lang w:val="el-GR"/>
        </w:rPr>
        <w:t>απαιτήσεων και των δράσεων που θα υποστηρίξουν την επιτυχή υλοποίηση του έργου, λαμβάνοντας υπόψη τις σύγχρονες απειλές και τις επιχειρησιακές απαιτήσεις των Ενόπλων Δυνάμεων.</w:t>
      </w:r>
    </w:p>
    <w:p w14:paraId="03D5FC1A" w14:textId="77777777" w:rsidR="00B05EAB" w:rsidRPr="008838C0" w:rsidRDefault="00B05EAB" w:rsidP="00B05EAB">
      <w:pPr>
        <w:pStyle w:val="BodyText"/>
        <w:jc w:val="both"/>
        <w:rPr>
          <w:rFonts w:ascii="Calibri" w:hAnsi="Calibri" w:cs="Calibri"/>
          <w:b/>
          <w:sz w:val="28"/>
          <w:szCs w:val="28"/>
          <w:lang w:val="el-GR"/>
        </w:rPr>
      </w:pPr>
      <w:r w:rsidRPr="008838C0">
        <w:rPr>
          <w:rFonts w:ascii="Calibri" w:hAnsi="Calibri" w:cs="Calibri"/>
          <w:b/>
          <w:sz w:val="28"/>
          <w:szCs w:val="28"/>
          <w:lang w:val="el-GR"/>
        </w:rPr>
        <w:t>2.2 Στόχος του έργου</w:t>
      </w:r>
    </w:p>
    <w:p w14:paraId="433516D6" w14:textId="1979A4C1" w:rsidR="00B05EAB" w:rsidRPr="00B05EAB" w:rsidRDefault="00CD0484" w:rsidP="00CD0484">
      <w:pPr>
        <w:pStyle w:val="BodyText"/>
        <w:ind w:firstLine="720"/>
        <w:jc w:val="both"/>
        <w:rPr>
          <w:rFonts w:ascii="Calibri" w:hAnsi="Calibri" w:cs="Calibri"/>
          <w:sz w:val="24"/>
          <w:szCs w:val="24"/>
          <w:lang w:val="el-GR"/>
        </w:rPr>
      </w:pPr>
      <w:r>
        <w:rPr>
          <w:rFonts w:ascii="Calibri" w:hAnsi="Calibri" w:cs="Calibri"/>
          <w:sz w:val="24"/>
          <w:szCs w:val="24"/>
          <w:lang w:val="el-GR"/>
        </w:rPr>
        <w:t>Σ</w:t>
      </w:r>
      <w:r w:rsidR="00B05EAB" w:rsidRPr="00B05EAB">
        <w:rPr>
          <w:rFonts w:ascii="Calibri" w:hAnsi="Calibri" w:cs="Calibri"/>
          <w:sz w:val="24"/>
          <w:szCs w:val="24"/>
          <w:lang w:val="el-GR"/>
        </w:rPr>
        <w:t>τόχος του έργου είναι η σχεδίαση</w:t>
      </w:r>
      <w:r w:rsidR="00A764B5">
        <w:rPr>
          <w:rFonts w:ascii="Calibri" w:hAnsi="Calibri" w:cs="Calibri"/>
          <w:sz w:val="24"/>
          <w:szCs w:val="24"/>
          <w:lang w:val="el-GR"/>
        </w:rPr>
        <w:t xml:space="preserve"> και ανάπτυξη </w:t>
      </w:r>
      <w:r w:rsidR="00B05EAB" w:rsidRPr="00B05EAB">
        <w:rPr>
          <w:rFonts w:ascii="Calibri" w:hAnsi="Calibri" w:cs="Calibri"/>
          <w:sz w:val="24"/>
          <w:szCs w:val="24"/>
          <w:lang w:val="el-GR"/>
        </w:rPr>
        <w:t>ενός ευέλικτου και υψηλής απόδοσης επίγειου συστήματος (αποτελούμεν</w:t>
      </w:r>
      <w:r w:rsidR="00B05EAB" w:rsidRPr="00B05EAB">
        <w:rPr>
          <w:rFonts w:ascii="Calibri" w:hAnsi="Calibri" w:cs="Calibri"/>
          <w:sz w:val="24"/>
          <w:szCs w:val="24"/>
        </w:rPr>
        <w:t>o</w:t>
      </w:r>
      <w:r w:rsidR="00B05EAB" w:rsidRPr="00B05EAB">
        <w:rPr>
          <w:rFonts w:ascii="Calibri" w:hAnsi="Calibri" w:cs="Calibri"/>
          <w:sz w:val="24"/>
          <w:szCs w:val="24"/>
          <w:lang w:val="el-GR"/>
        </w:rPr>
        <w:t xml:space="preserve"> από </w:t>
      </w:r>
      <w:r w:rsidR="00B05EAB" w:rsidRPr="00B05EAB">
        <w:rPr>
          <w:rFonts w:ascii="Calibri" w:hAnsi="Calibri" w:cs="Calibri"/>
          <w:sz w:val="24"/>
          <w:szCs w:val="24"/>
        </w:rPr>
        <w:t>HW</w:t>
      </w:r>
      <w:r w:rsidR="00B05EAB" w:rsidRPr="00B05EAB">
        <w:rPr>
          <w:rFonts w:ascii="Calibri" w:hAnsi="Calibri" w:cs="Calibri"/>
          <w:sz w:val="24"/>
          <w:szCs w:val="24"/>
          <w:lang w:val="el-GR"/>
        </w:rPr>
        <w:t xml:space="preserve"> και </w:t>
      </w:r>
      <w:r w:rsidR="00B05EAB" w:rsidRPr="00B05EAB">
        <w:rPr>
          <w:rFonts w:ascii="Calibri" w:hAnsi="Calibri" w:cs="Calibri"/>
          <w:sz w:val="24"/>
          <w:szCs w:val="24"/>
        </w:rPr>
        <w:t>SW</w:t>
      </w:r>
      <w:r w:rsidR="00B05EAB" w:rsidRPr="00B05EAB">
        <w:rPr>
          <w:rFonts w:ascii="Calibri" w:hAnsi="Calibri" w:cs="Calibri"/>
          <w:sz w:val="24"/>
          <w:szCs w:val="24"/>
          <w:lang w:val="el-GR"/>
        </w:rPr>
        <w:t xml:space="preserve">) </w:t>
      </w:r>
      <w:r w:rsidR="00B05EAB" w:rsidRPr="00B05EAB">
        <w:rPr>
          <w:rFonts w:ascii="Calibri" w:hAnsi="Calibri" w:cs="Calibri"/>
          <w:sz w:val="24"/>
          <w:szCs w:val="24"/>
        </w:rPr>
        <w:t>C</w:t>
      </w:r>
      <w:r w:rsidR="00B05EAB" w:rsidRPr="00B05EAB">
        <w:rPr>
          <w:rFonts w:ascii="Calibri" w:hAnsi="Calibri" w:cs="Calibri"/>
          <w:sz w:val="24"/>
          <w:szCs w:val="24"/>
          <w:lang w:val="el-GR"/>
        </w:rPr>
        <w:t>-</w:t>
      </w:r>
      <w:r w:rsidR="00B05EAB" w:rsidRPr="00B05EAB">
        <w:rPr>
          <w:rFonts w:ascii="Calibri" w:hAnsi="Calibri" w:cs="Calibri"/>
          <w:sz w:val="24"/>
          <w:szCs w:val="24"/>
        </w:rPr>
        <w:t>UAS</w:t>
      </w:r>
      <w:r w:rsidR="00B05EAB" w:rsidRPr="00B05EAB">
        <w:rPr>
          <w:rFonts w:ascii="Calibri" w:hAnsi="Calibri" w:cs="Calibri"/>
          <w:sz w:val="24"/>
          <w:szCs w:val="24"/>
          <w:lang w:val="el-GR"/>
        </w:rPr>
        <w:t xml:space="preserve">, ικανό να παρέχει </w:t>
      </w:r>
      <w:r w:rsidR="00D3490A" w:rsidRPr="00B05EAB">
        <w:rPr>
          <w:rFonts w:ascii="Calibri" w:hAnsi="Calibri" w:cs="Calibri"/>
          <w:sz w:val="24"/>
          <w:szCs w:val="24"/>
          <w:lang w:val="el-GR"/>
        </w:rPr>
        <w:t>αδιάλ</w:t>
      </w:r>
      <w:r w:rsidR="00D3490A">
        <w:rPr>
          <w:rFonts w:ascii="Calibri" w:hAnsi="Calibri" w:cs="Calibri"/>
          <w:sz w:val="24"/>
          <w:szCs w:val="24"/>
          <w:lang w:val="el-GR"/>
        </w:rPr>
        <w:t>ε</w:t>
      </w:r>
      <w:r w:rsidR="00D3490A" w:rsidRPr="00B05EAB">
        <w:rPr>
          <w:rFonts w:ascii="Calibri" w:hAnsi="Calibri" w:cs="Calibri"/>
          <w:sz w:val="24"/>
          <w:szCs w:val="24"/>
          <w:lang w:val="el-GR"/>
        </w:rPr>
        <w:t>ιπτη</w:t>
      </w:r>
      <w:r w:rsidR="00D3490A">
        <w:rPr>
          <w:rFonts w:ascii="Calibri" w:hAnsi="Calibri" w:cs="Calibri"/>
          <w:sz w:val="24"/>
          <w:szCs w:val="24"/>
          <w:lang w:val="el-GR"/>
        </w:rPr>
        <w:t xml:space="preserve"> </w:t>
      </w:r>
      <w:r w:rsidR="00B05EAB" w:rsidRPr="00B05EAB">
        <w:rPr>
          <w:rFonts w:ascii="Calibri" w:hAnsi="Calibri" w:cs="Calibri"/>
          <w:sz w:val="24"/>
          <w:szCs w:val="24"/>
          <w:lang w:val="el-GR"/>
        </w:rPr>
        <w:t>προστασία κρίσιμων υποδομών, στρατιωτικών εγκαταστάσεων</w:t>
      </w:r>
      <w:r w:rsidR="002B2627">
        <w:rPr>
          <w:rFonts w:ascii="Calibri" w:hAnsi="Calibri" w:cs="Calibri"/>
          <w:sz w:val="24"/>
          <w:szCs w:val="24"/>
          <w:lang w:val="el-GR"/>
        </w:rPr>
        <w:t xml:space="preserve"> και </w:t>
      </w:r>
      <w:r w:rsidR="00B05EAB" w:rsidRPr="00B05EAB">
        <w:rPr>
          <w:rFonts w:ascii="Calibri" w:hAnsi="Calibri" w:cs="Calibri"/>
          <w:sz w:val="24"/>
          <w:szCs w:val="24"/>
          <w:lang w:val="el-GR"/>
        </w:rPr>
        <w:t>οπλικών συστημάτων</w:t>
      </w:r>
      <w:r w:rsidR="00E224CA">
        <w:rPr>
          <w:rFonts w:ascii="Calibri" w:hAnsi="Calibri" w:cs="Calibri"/>
          <w:sz w:val="24"/>
          <w:szCs w:val="24"/>
          <w:lang w:val="el-GR"/>
        </w:rPr>
        <w:t xml:space="preserve"> </w:t>
      </w:r>
      <w:r w:rsidR="00B05EAB" w:rsidRPr="00B05EAB">
        <w:rPr>
          <w:rFonts w:ascii="Calibri" w:hAnsi="Calibri" w:cs="Calibri"/>
          <w:sz w:val="24"/>
          <w:szCs w:val="24"/>
          <w:lang w:val="el-GR"/>
        </w:rPr>
        <w:t xml:space="preserve">έναντι πολλαπλών και πολυδιάστατων απειλών </w:t>
      </w:r>
      <w:r w:rsidR="00B05EAB" w:rsidRPr="00B05EAB">
        <w:rPr>
          <w:rFonts w:ascii="Calibri" w:hAnsi="Calibri" w:cs="Calibri"/>
          <w:sz w:val="24"/>
          <w:szCs w:val="24"/>
        </w:rPr>
        <w:t>UAS</w:t>
      </w:r>
      <w:r w:rsidR="00B05EAB" w:rsidRPr="00B05EAB">
        <w:rPr>
          <w:rFonts w:ascii="Calibri" w:hAnsi="Calibri" w:cs="Calibri"/>
          <w:sz w:val="24"/>
          <w:szCs w:val="24"/>
          <w:lang w:val="el-GR"/>
        </w:rPr>
        <w:t xml:space="preserve">. Το σύστημα θα διαθέτει ικανότητα έγκαιρης ανίχνευσης, εντοπισμού θέσης με υψηλή ακρίβεια και ακριβούς αναγνώρισης των εχθρικών </w:t>
      </w:r>
      <w:r w:rsidR="00B05EAB" w:rsidRPr="00B05EAB">
        <w:rPr>
          <w:rFonts w:ascii="Calibri" w:hAnsi="Calibri" w:cs="Calibri"/>
          <w:sz w:val="24"/>
          <w:szCs w:val="24"/>
        </w:rPr>
        <w:t>UAS</w:t>
      </w:r>
      <w:r w:rsidR="00B05EAB" w:rsidRPr="00B05EAB">
        <w:rPr>
          <w:rFonts w:ascii="Calibri" w:hAnsi="Calibri" w:cs="Calibri"/>
          <w:sz w:val="24"/>
          <w:szCs w:val="24"/>
          <w:lang w:val="el-GR"/>
        </w:rPr>
        <w:t xml:space="preserve"> με τη χρήση προηγμένων αισθητήρων και εξελιγμένων</w:t>
      </w:r>
      <w:r w:rsidR="0035067F" w:rsidRPr="0035067F">
        <w:rPr>
          <w:rFonts w:ascii="Calibri" w:hAnsi="Calibri" w:cs="Calibri"/>
          <w:sz w:val="24"/>
          <w:szCs w:val="24"/>
          <w:lang w:val="el-GR"/>
        </w:rPr>
        <w:t xml:space="preserve"> </w:t>
      </w:r>
      <w:r w:rsidR="0035067F">
        <w:rPr>
          <w:rFonts w:ascii="Calibri" w:hAnsi="Calibri" w:cs="Calibri"/>
          <w:sz w:val="24"/>
          <w:szCs w:val="24"/>
          <w:lang w:val="el-GR"/>
        </w:rPr>
        <w:t>μοντέλων τεχνητής νοημοσύνης</w:t>
      </w:r>
      <w:r w:rsidR="00B05EAB" w:rsidRPr="00B05EAB">
        <w:rPr>
          <w:rFonts w:ascii="Calibri" w:hAnsi="Calibri" w:cs="Calibri"/>
          <w:sz w:val="24"/>
          <w:szCs w:val="24"/>
          <w:lang w:val="el-GR"/>
        </w:rPr>
        <w:t xml:space="preserve"> .</w:t>
      </w:r>
    </w:p>
    <w:p w14:paraId="66B9DBB8" w14:textId="12F0E876" w:rsidR="00B05EAB" w:rsidRPr="00B05EAB" w:rsidRDefault="00B05EAB" w:rsidP="00782EAB">
      <w:pPr>
        <w:pStyle w:val="BodyText"/>
        <w:ind w:firstLine="720"/>
        <w:jc w:val="both"/>
        <w:rPr>
          <w:rFonts w:ascii="Calibri" w:hAnsi="Calibri" w:cs="Calibri"/>
          <w:sz w:val="24"/>
          <w:szCs w:val="24"/>
          <w:lang w:val="el-GR"/>
        </w:rPr>
      </w:pPr>
      <w:r w:rsidRPr="00B05EAB">
        <w:rPr>
          <w:rFonts w:ascii="Calibri" w:hAnsi="Calibri" w:cs="Calibri"/>
          <w:sz w:val="24"/>
          <w:szCs w:val="24"/>
          <w:lang w:val="el-GR"/>
        </w:rPr>
        <w:t xml:space="preserve">Επιπλέον, το σύστημα θα </w:t>
      </w:r>
      <w:r w:rsidR="00EC14D6">
        <w:rPr>
          <w:rFonts w:ascii="Calibri" w:hAnsi="Calibri" w:cs="Calibri"/>
          <w:sz w:val="24"/>
          <w:szCs w:val="24"/>
          <w:lang w:val="el-GR"/>
        </w:rPr>
        <w:t xml:space="preserve">είναι ικανό </w:t>
      </w:r>
      <w:r w:rsidRPr="00B05EAB">
        <w:rPr>
          <w:rFonts w:ascii="Calibri" w:hAnsi="Calibri" w:cs="Calibri"/>
          <w:sz w:val="24"/>
          <w:szCs w:val="24"/>
          <w:lang w:val="el-GR"/>
        </w:rPr>
        <w:t>να εκτελεί ολοκληρωμένα μέτρα παρεμβολής και παραπλάνησης (</w:t>
      </w:r>
      <w:r w:rsidRPr="00B05EAB">
        <w:rPr>
          <w:rFonts w:ascii="Calibri" w:hAnsi="Calibri" w:cs="Calibri"/>
          <w:sz w:val="24"/>
          <w:szCs w:val="24"/>
        </w:rPr>
        <w:t>Electronic</w:t>
      </w:r>
      <w:r w:rsidRPr="00B05EAB">
        <w:rPr>
          <w:rFonts w:ascii="Calibri" w:hAnsi="Calibri" w:cs="Calibri"/>
          <w:sz w:val="24"/>
          <w:szCs w:val="24"/>
          <w:lang w:val="el-GR"/>
        </w:rPr>
        <w:t xml:space="preserve"> </w:t>
      </w:r>
      <w:r w:rsidRPr="00B05EAB">
        <w:rPr>
          <w:rFonts w:ascii="Calibri" w:hAnsi="Calibri" w:cs="Calibri"/>
          <w:sz w:val="24"/>
          <w:szCs w:val="24"/>
        </w:rPr>
        <w:t>Counter</w:t>
      </w:r>
      <w:r w:rsidRPr="00B05EAB">
        <w:rPr>
          <w:rFonts w:ascii="Calibri" w:hAnsi="Calibri" w:cs="Calibri"/>
          <w:sz w:val="24"/>
          <w:szCs w:val="24"/>
          <w:lang w:val="el-GR"/>
        </w:rPr>
        <w:t>-</w:t>
      </w:r>
      <w:r w:rsidRPr="00B05EAB">
        <w:rPr>
          <w:rFonts w:ascii="Calibri" w:hAnsi="Calibri" w:cs="Calibri"/>
          <w:sz w:val="24"/>
          <w:szCs w:val="24"/>
        </w:rPr>
        <w:t>Measures</w:t>
      </w:r>
      <w:r w:rsidRPr="00B05EAB">
        <w:rPr>
          <w:rFonts w:ascii="Calibri" w:hAnsi="Calibri" w:cs="Calibri"/>
          <w:sz w:val="24"/>
          <w:szCs w:val="24"/>
          <w:lang w:val="el-GR"/>
        </w:rPr>
        <w:t xml:space="preserve"> - </w:t>
      </w:r>
      <w:r w:rsidRPr="00B05EAB">
        <w:rPr>
          <w:rFonts w:ascii="Calibri" w:hAnsi="Calibri" w:cs="Calibri"/>
          <w:sz w:val="24"/>
          <w:szCs w:val="24"/>
        </w:rPr>
        <w:t>ECM</w:t>
      </w:r>
      <w:r w:rsidRPr="00B05EAB">
        <w:rPr>
          <w:rFonts w:ascii="Calibri" w:hAnsi="Calibri" w:cs="Calibri"/>
          <w:sz w:val="24"/>
          <w:szCs w:val="24"/>
          <w:lang w:val="el-GR"/>
        </w:rPr>
        <w:t xml:space="preserve">) σε πολλαπλές συχνότητες επικοινωνιών, εξασφαλίζοντας αποτελεσματικό «αποκλεισμό» των εχθρικών ενεργειών (τηλεμετρία </w:t>
      </w:r>
      <w:r w:rsidRPr="00B05EAB">
        <w:rPr>
          <w:rFonts w:ascii="Calibri" w:hAnsi="Calibri" w:cs="Calibri"/>
          <w:sz w:val="24"/>
          <w:szCs w:val="24"/>
        </w:rPr>
        <w:t>UAS</w:t>
      </w:r>
      <w:r w:rsidRPr="00B05EAB">
        <w:rPr>
          <w:rFonts w:ascii="Calibri" w:hAnsi="Calibri" w:cs="Calibri"/>
          <w:sz w:val="24"/>
          <w:szCs w:val="24"/>
          <w:lang w:val="el-GR"/>
        </w:rPr>
        <w:t xml:space="preserve"> και μετάδοση επιχειρησιακών δεδομένων από το </w:t>
      </w:r>
      <w:r w:rsidRPr="00B05EAB">
        <w:rPr>
          <w:rFonts w:ascii="Calibri" w:hAnsi="Calibri" w:cs="Calibri"/>
          <w:sz w:val="24"/>
          <w:szCs w:val="24"/>
        </w:rPr>
        <w:t>UAS</w:t>
      </w:r>
      <w:r w:rsidRPr="00B05EAB">
        <w:rPr>
          <w:rFonts w:ascii="Calibri" w:hAnsi="Calibri" w:cs="Calibri"/>
          <w:sz w:val="24"/>
          <w:szCs w:val="24"/>
          <w:lang w:val="el-GR"/>
        </w:rPr>
        <w:t xml:space="preserve"> προς το Κέντρο Ελέγχου του), αλλά και την ταυτόχρονη προστασία των φίλιων δικτύων επικοινωνιών και συστημάτων </w:t>
      </w:r>
      <w:r w:rsidRPr="00B05EAB">
        <w:rPr>
          <w:rFonts w:ascii="Calibri" w:hAnsi="Calibri" w:cs="Calibri"/>
          <w:sz w:val="24"/>
          <w:szCs w:val="24"/>
        </w:rPr>
        <w:t>RADAR</w:t>
      </w:r>
      <w:r w:rsidRPr="00B05EAB">
        <w:rPr>
          <w:rFonts w:ascii="Calibri" w:hAnsi="Calibri" w:cs="Calibri"/>
          <w:sz w:val="24"/>
          <w:szCs w:val="24"/>
          <w:lang w:val="el-GR"/>
        </w:rPr>
        <w:t xml:space="preserve">. Παράλληλα θα ενσωματώνει και τη χρήση καταστροφικών όπλων για εξουδετέρωση των στόχων (π.χ. πυροβόλα συστήματα, </w:t>
      </w:r>
      <w:r w:rsidRPr="00B05EAB">
        <w:rPr>
          <w:rFonts w:ascii="Calibri" w:hAnsi="Calibri" w:cs="Calibri"/>
          <w:sz w:val="24"/>
          <w:szCs w:val="24"/>
        </w:rPr>
        <w:t>Directive</w:t>
      </w:r>
      <w:r w:rsidRPr="00B05EAB">
        <w:rPr>
          <w:rFonts w:ascii="Calibri" w:hAnsi="Calibri" w:cs="Calibri"/>
          <w:sz w:val="24"/>
          <w:szCs w:val="24"/>
          <w:lang w:val="el-GR"/>
        </w:rPr>
        <w:t xml:space="preserve"> </w:t>
      </w:r>
      <w:r w:rsidRPr="00B05EAB">
        <w:rPr>
          <w:rFonts w:ascii="Calibri" w:hAnsi="Calibri" w:cs="Calibri"/>
          <w:sz w:val="24"/>
          <w:szCs w:val="24"/>
        </w:rPr>
        <w:t>Energy</w:t>
      </w:r>
      <w:r w:rsidRPr="00B05EAB">
        <w:rPr>
          <w:rFonts w:ascii="Calibri" w:hAnsi="Calibri" w:cs="Calibri"/>
          <w:sz w:val="24"/>
          <w:szCs w:val="24"/>
          <w:lang w:val="el-GR"/>
        </w:rPr>
        <w:t xml:space="preserve"> </w:t>
      </w:r>
      <w:r w:rsidRPr="00B05EAB">
        <w:rPr>
          <w:rFonts w:ascii="Calibri" w:hAnsi="Calibri" w:cs="Calibri"/>
          <w:sz w:val="24"/>
          <w:szCs w:val="24"/>
        </w:rPr>
        <w:t>Weapons</w:t>
      </w:r>
      <w:r w:rsidR="005B1825">
        <w:rPr>
          <w:rFonts w:ascii="Calibri" w:hAnsi="Calibri" w:cs="Calibri"/>
          <w:sz w:val="24"/>
          <w:szCs w:val="24"/>
          <w:lang w:val="el-GR"/>
        </w:rPr>
        <w:t xml:space="preserve">, </w:t>
      </w:r>
      <w:r w:rsidR="0099601C">
        <w:rPr>
          <w:rFonts w:ascii="Calibri" w:hAnsi="Calibri" w:cs="Calibri"/>
          <w:sz w:val="24"/>
          <w:szCs w:val="24"/>
        </w:rPr>
        <w:t>Laser</w:t>
      </w:r>
      <w:r w:rsidR="0099601C" w:rsidRPr="0099601C">
        <w:rPr>
          <w:rFonts w:ascii="Calibri" w:hAnsi="Calibri" w:cs="Calibri"/>
          <w:sz w:val="24"/>
          <w:szCs w:val="24"/>
          <w:lang w:val="el-GR"/>
        </w:rPr>
        <w:t xml:space="preserve"> </w:t>
      </w:r>
      <w:r w:rsidR="00C71CF9">
        <w:rPr>
          <w:rFonts w:ascii="Calibri" w:hAnsi="Calibri" w:cs="Calibri"/>
          <w:sz w:val="24"/>
          <w:szCs w:val="24"/>
        </w:rPr>
        <w:t>Guns</w:t>
      </w:r>
      <w:r w:rsidRPr="00B05EAB">
        <w:rPr>
          <w:rFonts w:ascii="Calibri" w:hAnsi="Calibri" w:cs="Calibri"/>
          <w:sz w:val="24"/>
          <w:szCs w:val="24"/>
          <w:lang w:val="el-GR"/>
        </w:rPr>
        <w:t>).</w:t>
      </w:r>
    </w:p>
    <w:p w14:paraId="032F02BB" w14:textId="6ABA033B" w:rsidR="00B05EAB" w:rsidRPr="00B05EAB" w:rsidRDefault="00B05EAB" w:rsidP="00782EAB">
      <w:pPr>
        <w:pStyle w:val="BodyText"/>
        <w:ind w:firstLine="720"/>
        <w:jc w:val="both"/>
        <w:rPr>
          <w:rFonts w:ascii="Calibri" w:hAnsi="Calibri" w:cs="Calibri"/>
          <w:sz w:val="24"/>
          <w:szCs w:val="24"/>
          <w:lang w:val="el-GR"/>
        </w:rPr>
      </w:pPr>
      <w:r w:rsidRPr="00B05EAB">
        <w:rPr>
          <w:rFonts w:ascii="Calibri" w:hAnsi="Calibri" w:cs="Calibri"/>
          <w:sz w:val="24"/>
          <w:szCs w:val="24"/>
          <w:lang w:val="el-GR"/>
        </w:rPr>
        <w:t xml:space="preserve"> Η διαλειτουργικότητα του συστήματος με τα υφιστάμενα </w:t>
      </w:r>
      <w:r w:rsidR="000B2964">
        <w:rPr>
          <w:rFonts w:ascii="Calibri" w:hAnsi="Calibri" w:cs="Calibri"/>
          <w:sz w:val="24"/>
          <w:szCs w:val="24"/>
          <w:lang w:val="el-GR"/>
        </w:rPr>
        <w:t xml:space="preserve">Κέντρα Διοίκησης και Ελέγχου </w:t>
      </w:r>
      <w:r w:rsidRPr="00B05EAB">
        <w:rPr>
          <w:rFonts w:ascii="Calibri" w:hAnsi="Calibri" w:cs="Calibri"/>
          <w:sz w:val="24"/>
          <w:szCs w:val="24"/>
          <w:lang w:val="el-GR"/>
        </w:rPr>
        <w:t>των ΕΔ και η δυνατότητα ταχείας προσαρμογή του σε διαφορετικά επιχειρησιακά περιβάλλοντα αποτελούν βασικές απαιτήσεις των ΕΔ, με σκοπό την εξασφάλιση της υψηλή επιχειρησιακής ετοιμότητας του συστήματος.</w:t>
      </w:r>
    </w:p>
    <w:p w14:paraId="3D886E17" w14:textId="77777777" w:rsidR="00B05EAB" w:rsidRPr="008838C0" w:rsidRDefault="00B05EAB" w:rsidP="00B05EAB">
      <w:pPr>
        <w:pStyle w:val="BodyText"/>
        <w:jc w:val="both"/>
        <w:rPr>
          <w:rFonts w:ascii="Calibri" w:hAnsi="Calibri" w:cs="Calibri"/>
          <w:b/>
          <w:sz w:val="28"/>
          <w:szCs w:val="28"/>
          <w:lang w:val="el-GR"/>
        </w:rPr>
      </w:pPr>
      <w:r w:rsidRPr="008838C0">
        <w:rPr>
          <w:rFonts w:ascii="Calibri" w:hAnsi="Calibri" w:cs="Calibri"/>
          <w:b/>
          <w:sz w:val="28"/>
          <w:szCs w:val="28"/>
          <w:lang w:val="el-GR"/>
        </w:rPr>
        <w:t>2.3 Ειδικοί στόχοι του έργου</w:t>
      </w:r>
    </w:p>
    <w:p w14:paraId="35F43E00" w14:textId="350BF5BF" w:rsidR="00B05EAB" w:rsidRPr="00B05EAB" w:rsidRDefault="00B05EAB" w:rsidP="008838C0">
      <w:pPr>
        <w:pStyle w:val="BodyText"/>
        <w:ind w:firstLine="720"/>
        <w:jc w:val="both"/>
        <w:rPr>
          <w:rFonts w:ascii="Calibri" w:hAnsi="Calibri" w:cs="Calibri"/>
          <w:strike/>
          <w:sz w:val="24"/>
          <w:szCs w:val="24"/>
          <w:lang w:val="el-GR"/>
        </w:rPr>
      </w:pPr>
      <w:r w:rsidRPr="00B05EAB">
        <w:rPr>
          <w:rFonts w:ascii="Calibri" w:hAnsi="Calibri" w:cs="Calibri"/>
          <w:sz w:val="24"/>
          <w:szCs w:val="24"/>
          <w:lang w:val="el-GR"/>
        </w:rPr>
        <w:t>2.3.1 Ανίχνευση στόχων</w:t>
      </w:r>
      <w:r w:rsidR="006670B2">
        <w:rPr>
          <w:rFonts w:ascii="Calibri" w:hAnsi="Calibri" w:cs="Calibri"/>
          <w:sz w:val="24"/>
          <w:szCs w:val="24"/>
          <w:lang w:val="el-GR"/>
        </w:rPr>
        <w:t xml:space="preserve"> </w:t>
      </w:r>
      <w:r w:rsidRPr="00B05EAB">
        <w:rPr>
          <w:rFonts w:ascii="Calibri" w:hAnsi="Calibri" w:cs="Calibri"/>
          <w:sz w:val="24"/>
          <w:szCs w:val="24"/>
        </w:rPr>
        <w:t>UAS</w:t>
      </w:r>
      <w:r w:rsidRPr="00B05EAB">
        <w:rPr>
          <w:rFonts w:ascii="Calibri" w:hAnsi="Calibri" w:cs="Calibri"/>
          <w:sz w:val="24"/>
          <w:szCs w:val="24"/>
          <w:lang w:val="el-GR"/>
        </w:rPr>
        <w:t xml:space="preserve">: Ανάπτυξη υποσυστήματος ανίχνευσης στόχων το οποίο θα δύναται να συνδυάζει </w:t>
      </w:r>
      <w:r w:rsidRPr="00B05EAB">
        <w:rPr>
          <w:rFonts w:ascii="Calibri" w:hAnsi="Calibri" w:cs="Calibri"/>
          <w:sz w:val="24"/>
          <w:szCs w:val="24"/>
        </w:rPr>
        <w:t>RADAR</w:t>
      </w:r>
      <w:r w:rsidRPr="00B05EAB">
        <w:rPr>
          <w:rFonts w:ascii="Calibri" w:hAnsi="Calibri" w:cs="Calibri"/>
          <w:sz w:val="24"/>
          <w:szCs w:val="24"/>
          <w:lang w:val="el-GR"/>
        </w:rPr>
        <w:t xml:space="preserve"> υψηλής ευκρίνειας, οπτικούς / θερμικούς (</w:t>
      </w:r>
      <w:r w:rsidRPr="00B05EAB">
        <w:rPr>
          <w:rFonts w:ascii="Calibri" w:hAnsi="Calibri" w:cs="Calibri"/>
          <w:sz w:val="24"/>
          <w:szCs w:val="24"/>
        </w:rPr>
        <w:t>EO</w:t>
      </w:r>
      <w:r w:rsidRPr="00B05EAB">
        <w:rPr>
          <w:rFonts w:ascii="Calibri" w:hAnsi="Calibri" w:cs="Calibri"/>
          <w:sz w:val="24"/>
          <w:szCs w:val="24"/>
          <w:lang w:val="el-GR"/>
        </w:rPr>
        <w:t>/</w:t>
      </w:r>
      <w:r w:rsidRPr="00B05EAB">
        <w:rPr>
          <w:rFonts w:ascii="Calibri" w:hAnsi="Calibri" w:cs="Calibri"/>
          <w:sz w:val="24"/>
          <w:szCs w:val="24"/>
        </w:rPr>
        <w:t>IR</w:t>
      </w:r>
      <w:r w:rsidRPr="00B05EAB">
        <w:rPr>
          <w:rFonts w:ascii="Calibri" w:hAnsi="Calibri" w:cs="Calibri"/>
          <w:sz w:val="24"/>
          <w:szCs w:val="24"/>
          <w:lang w:val="el-GR"/>
        </w:rPr>
        <w:t>) και ακουστικούς αισθητήρες, και θα εφαρμόζει τεχνολογίες «σύντηξης δεδομένων» (</w:t>
      </w:r>
      <w:r w:rsidRPr="00B05EAB">
        <w:rPr>
          <w:rFonts w:ascii="Calibri" w:hAnsi="Calibri" w:cs="Calibri"/>
          <w:sz w:val="24"/>
          <w:szCs w:val="24"/>
        </w:rPr>
        <w:t>Data</w:t>
      </w:r>
      <w:r w:rsidRPr="00B05EAB">
        <w:rPr>
          <w:rFonts w:ascii="Calibri" w:hAnsi="Calibri" w:cs="Calibri"/>
          <w:sz w:val="24"/>
          <w:szCs w:val="24"/>
          <w:lang w:val="el-GR"/>
        </w:rPr>
        <w:t xml:space="preserve"> </w:t>
      </w:r>
      <w:r w:rsidRPr="00B05EAB">
        <w:rPr>
          <w:rFonts w:ascii="Calibri" w:hAnsi="Calibri" w:cs="Calibri"/>
          <w:sz w:val="24"/>
          <w:szCs w:val="24"/>
        </w:rPr>
        <w:t>Fusion</w:t>
      </w:r>
      <w:r w:rsidRPr="00B05EAB">
        <w:rPr>
          <w:rFonts w:ascii="Calibri" w:hAnsi="Calibri" w:cs="Calibri"/>
          <w:sz w:val="24"/>
          <w:szCs w:val="24"/>
          <w:lang w:val="el-GR"/>
        </w:rPr>
        <w:t xml:space="preserve">) για την ακριβή και </w:t>
      </w:r>
      <w:r w:rsidRPr="00B05EAB">
        <w:rPr>
          <w:rFonts w:ascii="Calibri" w:hAnsi="Calibri" w:cs="Calibri"/>
          <w:sz w:val="24"/>
          <w:szCs w:val="24"/>
          <w:lang w:val="el-GR"/>
        </w:rPr>
        <w:lastRenderedPageBreak/>
        <w:t xml:space="preserve">έγκαιρη ανίχνευση των </w:t>
      </w:r>
      <w:r w:rsidRPr="00B05EAB">
        <w:rPr>
          <w:rFonts w:ascii="Calibri" w:hAnsi="Calibri" w:cs="Calibri"/>
          <w:sz w:val="24"/>
          <w:szCs w:val="24"/>
        </w:rPr>
        <w:t>UAS</w:t>
      </w:r>
      <w:r w:rsidRPr="00B05EAB">
        <w:rPr>
          <w:rFonts w:ascii="Calibri" w:hAnsi="Calibri" w:cs="Calibri"/>
          <w:sz w:val="24"/>
          <w:szCs w:val="24"/>
          <w:lang w:val="el-GR"/>
        </w:rPr>
        <w:t xml:space="preserve"> όλων των κατηγοριών (</w:t>
      </w:r>
      <w:r w:rsidRPr="00B05EAB">
        <w:rPr>
          <w:rFonts w:ascii="Calibri" w:hAnsi="Calibri" w:cs="Calibri"/>
          <w:sz w:val="24"/>
          <w:szCs w:val="24"/>
        </w:rPr>
        <w:t>CLASS</w:t>
      </w:r>
      <w:r w:rsidRPr="00B05EAB">
        <w:rPr>
          <w:rFonts w:ascii="Calibri" w:hAnsi="Calibri" w:cs="Calibri"/>
          <w:sz w:val="24"/>
          <w:szCs w:val="24"/>
          <w:lang w:val="el-GR"/>
        </w:rPr>
        <w:t xml:space="preserve"> </w:t>
      </w:r>
      <w:r w:rsidRPr="00B05EAB">
        <w:rPr>
          <w:rFonts w:ascii="Calibri" w:hAnsi="Calibri" w:cs="Calibri"/>
          <w:sz w:val="24"/>
          <w:szCs w:val="24"/>
        </w:rPr>
        <w:t>I</w:t>
      </w:r>
      <w:r w:rsidRPr="00B05EAB">
        <w:rPr>
          <w:rFonts w:ascii="Calibri" w:hAnsi="Calibri" w:cs="Calibri"/>
          <w:sz w:val="24"/>
          <w:szCs w:val="24"/>
          <w:lang w:val="el-GR"/>
        </w:rPr>
        <w:t xml:space="preserve">, </w:t>
      </w:r>
      <w:r w:rsidRPr="00B05EAB">
        <w:rPr>
          <w:rFonts w:ascii="Calibri" w:hAnsi="Calibri" w:cs="Calibri"/>
          <w:sz w:val="24"/>
          <w:szCs w:val="24"/>
        </w:rPr>
        <w:t>II</w:t>
      </w:r>
      <w:r w:rsidRPr="00B05EAB">
        <w:rPr>
          <w:rFonts w:ascii="Calibri" w:hAnsi="Calibri" w:cs="Calibri"/>
          <w:sz w:val="24"/>
          <w:szCs w:val="24"/>
          <w:lang w:val="el-GR"/>
        </w:rPr>
        <w:t xml:space="preserve">, </w:t>
      </w:r>
      <w:r w:rsidRPr="00B05EAB">
        <w:rPr>
          <w:rFonts w:ascii="Calibri" w:hAnsi="Calibri" w:cs="Calibri"/>
          <w:sz w:val="24"/>
          <w:szCs w:val="24"/>
        </w:rPr>
        <w:t>III</w:t>
      </w:r>
      <w:r w:rsidRPr="00B05EAB">
        <w:rPr>
          <w:rFonts w:ascii="Calibri" w:hAnsi="Calibri" w:cs="Calibri"/>
          <w:sz w:val="24"/>
          <w:szCs w:val="24"/>
          <w:lang w:val="el-GR"/>
        </w:rPr>
        <w:t xml:space="preserve">) σε μακρινές αποστάσεις. Ενδεικτικά αναφέρεται επιθυμητή εμβέλεια εντοπισμού των </w:t>
      </w:r>
      <w:r w:rsidRPr="00B05EAB">
        <w:rPr>
          <w:rFonts w:ascii="Calibri" w:hAnsi="Calibri" w:cs="Calibri"/>
          <w:sz w:val="24"/>
          <w:szCs w:val="24"/>
        </w:rPr>
        <w:t>UAS</w:t>
      </w:r>
      <w:r w:rsidRPr="00B05EAB">
        <w:rPr>
          <w:rFonts w:ascii="Calibri" w:hAnsi="Calibri" w:cs="Calibri"/>
          <w:sz w:val="24"/>
          <w:szCs w:val="24"/>
          <w:lang w:val="el-GR"/>
        </w:rPr>
        <w:t xml:space="preserve"> </w:t>
      </w:r>
      <w:r w:rsidRPr="00B05EAB">
        <w:rPr>
          <w:rFonts w:ascii="Calibri" w:hAnsi="Calibri" w:cs="Calibri"/>
          <w:sz w:val="24"/>
          <w:szCs w:val="24"/>
        </w:rPr>
        <w:t>CLASS</w:t>
      </w:r>
      <w:r w:rsidRPr="00B05EAB">
        <w:rPr>
          <w:rFonts w:ascii="Calibri" w:hAnsi="Calibri" w:cs="Calibri"/>
          <w:sz w:val="24"/>
          <w:szCs w:val="24"/>
          <w:lang w:val="el-GR"/>
        </w:rPr>
        <w:t xml:space="preserve"> </w:t>
      </w:r>
      <w:r w:rsidRPr="00B05EAB">
        <w:rPr>
          <w:rFonts w:ascii="Calibri" w:hAnsi="Calibri" w:cs="Calibri"/>
          <w:sz w:val="24"/>
          <w:szCs w:val="24"/>
        </w:rPr>
        <w:t>II</w:t>
      </w:r>
      <w:r w:rsidRPr="00B05EAB">
        <w:rPr>
          <w:rFonts w:ascii="Calibri" w:hAnsi="Calibri" w:cs="Calibri"/>
          <w:sz w:val="24"/>
          <w:szCs w:val="24"/>
          <w:lang w:val="el-GR"/>
        </w:rPr>
        <w:t xml:space="preserve"> μεγαλύτερη των 50 </w:t>
      </w:r>
      <w:r w:rsidRPr="00B05EAB">
        <w:rPr>
          <w:rFonts w:ascii="Calibri" w:hAnsi="Calibri" w:cs="Calibri"/>
          <w:sz w:val="24"/>
          <w:szCs w:val="24"/>
        </w:rPr>
        <w:t>Km</w:t>
      </w:r>
      <w:r w:rsidRPr="00B05EAB">
        <w:rPr>
          <w:rFonts w:ascii="Calibri" w:hAnsi="Calibri" w:cs="Calibri"/>
          <w:sz w:val="24"/>
          <w:szCs w:val="24"/>
          <w:lang w:val="el-GR"/>
        </w:rPr>
        <w:t>.</w:t>
      </w:r>
    </w:p>
    <w:p w14:paraId="75FB6814" w14:textId="14FB0ACB" w:rsidR="00B05EAB" w:rsidRPr="00B05EAB" w:rsidRDefault="00B05EAB" w:rsidP="008838C0">
      <w:pPr>
        <w:pStyle w:val="BodyText"/>
        <w:ind w:firstLine="720"/>
        <w:jc w:val="both"/>
        <w:rPr>
          <w:rFonts w:ascii="Calibri" w:hAnsi="Calibri" w:cs="Calibri"/>
          <w:sz w:val="24"/>
          <w:szCs w:val="24"/>
          <w:lang w:val="el-GR"/>
        </w:rPr>
      </w:pPr>
      <w:r w:rsidRPr="00B05EAB">
        <w:rPr>
          <w:rFonts w:ascii="Calibri" w:hAnsi="Calibri" w:cs="Calibri"/>
          <w:sz w:val="24"/>
          <w:szCs w:val="24"/>
          <w:lang w:val="el-GR"/>
        </w:rPr>
        <w:t xml:space="preserve">2.3.2 Αναγνώριση και ταξινόμηση στόχων: Ανάπτυξη αλγορίθμων τεχνητής νοημοσύνης και μηχανικής μάθησης (ΑΙ </w:t>
      </w:r>
      <w:r w:rsidR="00CC03D3">
        <w:rPr>
          <w:rFonts w:ascii="Calibri" w:hAnsi="Calibri" w:cs="Calibri"/>
          <w:sz w:val="24"/>
          <w:szCs w:val="24"/>
          <w:lang w:val="el-GR"/>
        </w:rPr>
        <w:t>/</w:t>
      </w:r>
      <w:r w:rsidRPr="00B05EAB">
        <w:rPr>
          <w:rFonts w:ascii="Calibri" w:hAnsi="Calibri" w:cs="Calibri"/>
          <w:sz w:val="24"/>
          <w:szCs w:val="24"/>
          <w:lang w:val="el-GR"/>
        </w:rPr>
        <w:t xml:space="preserve"> </w:t>
      </w:r>
      <w:r w:rsidRPr="00B05EAB">
        <w:rPr>
          <w:rFonts w:ascii="Calibri" w:hAnsi="Calibri" w:cs="Calibri"/>
          <w:sz w:val="24"/>
          <w:szCs w:val="24"/>
        </w:rPr>
        <w:t>ML</w:t>
      </w:r>
      <w:r w:rsidRPr="00B05EAB">
        <w:rPr>
          <w:rFonts w:ascii="Calibri" w:hAnsi="Calibri" w:cs="Calibri"/>
          <w:sz w:val="24"/>
          <w:szCs w:val="24"/>
          <w:lang w:val="el-GR"/>
        </w:rPr>
        <w:t xml:space="preserve">) για την αυτόματη διάκριση φίλιων και εχθρικών </w:t>
      </w:r>
      <w:r w:rsidRPr="00B05EAB">
        <w:rPr>
          <w:rFonts w:ascii="Calibri" w:hAnsi="Calibri" w:cs="Calibri"/>
          <w:sz w:val="24"/>
          <w:szCs w:val="24"/>
        </w:rPr>
        <w:t>UAS</w:t>
      </w:r>
      <w:r w:rsidRPr="00B05EAB">
        <w:rPr>
          <w:rFonts w:ascii="Calibri" w:hAnsi="Calibri" w:cs="Calibri"/>
          <w:sz w:val="24"/>
          <w:szCs w:val="24"/>
          <w:lang w:val="el-GR"/>
        </w:rPr>
        <w:t>,σε πραγματικό χρόνο, εξασφαλίζοντας τη μείωση των ψευδών συναγερμών (</w:t>
      </w:r>
      <w:r w:rsidRPr="00B05EAB">
        <w:rPr>
          <w:rFonts w:ascii="Calibri" w:hAnsi="Calibri" w:cs="Calibri"/>
          <w:sz w:val="24"/>
          <w:szCs w:val="24"/>
        </w:rPr>
        <w:t>false</w:t>
      </w:r>
      <w:r w:rsidRPr="00B05EAB">
        <w:rPr>
          <w:rFonts w:ascii="Calibri" w:hAnsi="Calibri" w:cs="Calibri"/>
          <w:sz w:val="24"/>
          <w:szCs w:val="24"/>
          <w:lang w:val="el-GR"/>
        </w:rPr>
        <w:t xml:space="preserve"> </w:t>
      </w:r>
      <w:r w:rsidRPr="00B05EAB">
        <w:rPr>
          <w:rFonts w:ascii="Calibri" w:hAnsi="Calibri" w:cs="Calibri"/>
          <w:sz w:val="24"/>
          <w:szCs w:val="24"/>
        </w:rPr>
        <w:t>alarms</w:t>
      </w:r>
      <w:r w:rsidRPr="00B05EAB">
        <w:rPr>
          <w:rFonts w:ascii="Calibri" w:hAnsi="Calibri" w:cs="Calibri"/>
          <w:sz w:val="24"/>
          <w:szCs w:val="24"/>
          <w:lang w:val="el-GR"/>
        </w:rPr>
        <w:t>).</w:t>
      </w:r>
    </w:p>
    <w:p w14:paraId="48D4BE8D" w14:textId="642EDB82" w:rsidR="00B05EAB" w:rsidRPr="00B05EAB" w:rsidRDefault="00B05EAB" w:rsidP="008838C0">
      <w:pPr>
        <w:pStyle w:val="BodyText"/>
        <w:ind w:firstLine="720"/>
        <w:jc w:val="both"/>
        <w:rPr>
          <w:rFonts w:ascii="Calibri" w:hAnsi="Calibri" w:cs="Calibri"/>
          <w:sz w:val="24"/>
          <w:szCs w:val="24"/>
          <w:lang w:val="el-GR"/>
        </w:rPr>
      </w:pPr>
      <w:r w:rsidRPr="00B05EAB">
        <w:rPr>
          <w:rFonts w:ascii="Calibri" w:hAnsi="Calibri" w:cs="Calibri"/>
          <w:sz w:val="24"/>
          <w:szCs w:val="24"/>
          <w:lang w:val="el-GR"/>
        </w:rPr>
        <w:t xml:space="preserve">2.3.3 Παρεμβολή επικοινωνιών: Ανάπτυξη υποσυστήματος </w:t>
      </w:r>
      <w:r w:rsidRPr="00B05EAB">
        <w:rPr>
          <w:rFonts w:ascii="Calibri" w:hAnsi="Calibri" w:cs="Calibri"/>
          <w:sz w:val="24"/>
          <w:szCs w:val="24"/>
        </w:rPr>
        <w:t>JAMMER</w:t>
      </w:r>
      <w:r w:rsidRPr="00B05EAB">
        <w:rPr>
          <w:rFonts w:ascii="Calibri" w:hAnsi="Calibri" w:cs="Calibri"/>
          <w:sz w:val="24"/>
          <w:szCs w:val="24"/>
          <w:lang w:val="el-GR"/>
        </w:rPr>
        <w:t xml:space="preserve"> κατευθυντικής παρεμβολής των επικοινωνιών εχθρικών </w:t>
      </w:r>
      <w:r w:rsidRPr="00B05EAB">
        <w:rPr>
          <w:rFonts w:ascii="Calibri" w:hAnsi="Calibri" w:cs="Calibri"/>
          <w:sz w:val="24"/>
          <w:szCs w:val="24"/>
        </w:rPr>
        <w:t>UAS</w:t>
      </w:r>
      <w:r w:rsidRPr="00B05EAB">
        <w:rPr>
          <w:rFonts w:ascii="Calibri" w:hAnsi="Calibri" w:cs="Calibri"/>
          <w:sz w:val="24"/>
          <w:szCs w:val="24"/>
          <w:lang w:val="el-GR"/>
        </w:rPr>
        <w:t xml:space="preserve"> [στις περιοχές συχνοτήτων </w:t>
      </w:r>
      <w:r w:rsidRPr="00B05EAB">
        <w:rPr>
          <w:rFonts w:ascii="Calibri" w:hAnsi="Calibri" w:cs="Calibri"/>
          <w:sz w:val="24"/>
          <w:szCs w:val="24"/>
        </w:rPr>
        <w:t>HF</w:t>
      </w:r>
      <w:r w:rsidRPr="00B05EAB">
        <w:rPr>
          <w:rFonts w:ascii="Calibri" w:hAnsi="Calibri" w:cs="Calibri"/>
          <w:sz w:val="24"/>
          <w:szCs w:val="24"/>
          <w:lang w:val="el-GR"/>
        </w:rPr>
        <w:t xml:space="preserve">, </w:t>
      </w:r>
      <w:r w:rsidRPr="00B05EAB">
        <w:rPr>
          <w:rFonts w:ascii="Calibri" w:hAnsi="Calibri" w:cs="Calibri"/>
          <w:sz w:val="24"/>
          <w:szCs w:val="24"/>
        </w:rPr>
        <w:t>V</w:t>
      </w:r>
      <w:r w:rsidRPr="00B05EAB">
        <w:rPr>
          <w:rFonts w:ascii="Calibri" w:hAnsi="Calibri" w:cs="Calibri"/>
          <w:sz w:val="24"/>
          <w:szCs w:val="24"/>
          <w:lang w:val="el-GR"/>
        </w:rPr>
        <w:t>/</w:t>
      </w:r>
      <w:r w:rsidRPr="00B05EAB">
        <w:rPr>
          <w:rFonts w:ascii="Calibri" w:hAnsi="Calibri" w:cs="Calibri"/>
          <w:sz w:val="24"/>
          <w:szCs w:val="24"/>
        </w:rPr>
        <w:t>UHF</w:t>
      </w:r>
      <w:r w:rsidRPr="00B05EAB">
        <w:rPr>
          <w:rFonts w:ascii="Calibri" w:hAnsi="Calibri" w:cs="Calibri"/>
          <w:sz w:val="24"/>
          <w:szCs w:val="24"/>
          <w:lang w:val="el-GR"/>
        </w:rPr>
        <w:t xml:space="preserve">, </w:t>
      </w:r>
      <w:r w:rsidRPr="00B05EAB">
        <w:rPr>
          <w:rFonts w:ascii="Calibri" w:hAnsi="Calibri" w:cs="Calibri"/>
          <w:sz w:val="24"/>
          <w:szCs w:val="24"/>
        </w:rPr>
        <w:t>S</w:t>
      </w:r>
      <w:r w:rsidRPr="00B05EAB">
        <w:rPr>
          <w:rFonts w:ascii="Calibri" w:hAnsi="Calibri" w:cs="Calibri"/>
          <w:sz w:val="24"/>
          <w:szCs w:val="24"/>
          <w:lang w:val="el-GR"/>
        </w:rPr>
        <w:t xml:space="preserve"> </w:t>
      </w:r>
      <w:r w:rsidRPr="00B05EAB">
        <w:rPr>
          <w:rFonts w:ascii="Calibri" w:hAnsi="Calibri" w:cs="Calibri"/>
          <w:sz w:val="24"/>
          <w:szCs w:val="24"/>
        </w:rPr>
        <w:t>band</w:t>
      </w:r>
      <w:r w:rsidRPr="00B05EAB">
        <w:rPr>
          <w:rFonts w:ascii="Calibri" w:hAnsi="Calibri" w:cs="Calibri"/>
          <w:sz w:val="24"/>
          <w:szCs w:val="24"/>
          <w:lang w:val="el-GR"/>
        </w:rPr>
        <w:t xml:space="preserve"> (κατά ΙΕΕΕ)]. Η κατευθυντικότητα των παρεμβολών καθώς και η εφαρμογή ευφυών τεχνικών λύσεων</w:t>
      </w:r>
      <w:r w:rsidR="00F876D8" w:rsidRPr="00F876D8">
        <w:rPr>
          <w:rFonts w:ascii="Calibri" w:hAnsi="Calibri" w:cs="Calibri"/>
          <w:sz w:val="24"/>
          <w:szCs w:val="24"/>
          <w:lang w:val="el-GR"/>
        </w:rPr>
        <w:t xml:space="preserve"> </w:t>
      </w:r>
      <w:r w:rsidR="00F876D8" w:rsidRPr="000C0425">
        <w:rPr>
          <w:rFonts w:ascii="Calibri" w:hAnsi="Calibri" w:cs="Calibri"/>
          <w:sz w:val="24"/>
          <w:szCs w:val="24"/>
          <w:lang w:val="el-GR"/>
        </w:rPr>
        <w:t>(</w:t>
      </w:r>
      <w:r w:rsidR="000C0425">
        <w:rPr>
          <w:rFonts w:ascii="Calibri" w:hAnsi="Calibri" w:cs="Calibri"/>
          <w:sz w:val="24"/>
          <w:szCs w:val="24"/>
          <w:lang w:val="el-GR"/>
        </w:rPr>
        <w:t xml:space="preserve">π.χ. </w:t>
      </w:r>
      <w:r w:rsidR="00883B9B">
        <w:rPr>
          <w:rFonts w:ascii="Calibri" w:hAnsi="Calibri" w:cs="Calibri"/>
          <w:sz w:val="24"/>
          <w:szCs w:val="24"/>
          <w:lang w:val="el-GR"/>
        </w:rPr>
        <w:t>καθορισμός</w:t>
      </w:r>
      <w:r w:rsidR="000C0425">
        <w:rPr>
          <w:rFonts w:ascii="Calibri" w:hAnsi="Calibri" w:cs="Calibri"/>
          <w:sz w:val="24"/>
          <w:szCs w:val="24"/>
          <w:lang w:val="el-GR"/>
        </w:rPr>
        <w:t xml:space="preserve"> </w:t>
      </w:r>
      <w:r w:rsidR="000C0425">
        <w:rPr>
          <w:rFonts w:ascii="Calibri" w:hAnsi="Calibri" w:cs="Calibri"/>
          <w:sz w:val="24"/>
          <w:szCs w:val="24"/>
        </w:rPr>
        <w:t>R</w:t>
      </w:r>
      <w:r w:rsidR="008201D6">
        <w:rPr>
          <w:rFonts w:ascii="Calibri" w:hAnsi="Calibri" w:cs="Calibri"/>
          <w:sz w:val="24"/>
          <w:szCs w:val="24"/>
        </w:rPr>
        <w:t>estricted</w:t>
      </w:r>
      <w:r w:rsidR="008201D6" w:rsidRPr="008201D6">
        <w:rPr>
          <w:rFonts w:ascii="Calibri" w:hAnsi="Calibri" w:cs="Calibri"/>
          <w:sz w:val="24"/>
          <w:szCs w:val="24"/>
          <w:lang w:val="el-GR"/>
        </w:rPr>
        <w:t xml:space="preserve"> </w:t>
      </w:r>
      <w:r w:rsidR="000C0425">
        <w:rPr>
          <w:rFonts w:ascii="Calibri" w:hAnsi="Calibri" w:cs="Calibri"/>
          <w:sz w:val="24"/>
          <w:szCs w:val="24"/>
        </w:rPr>
        <w:t>F</w:t>
      </w:r>
      <w:r w:rsidR="008201D6">
        <w:rPr>
          <w:rFonts w:ascii="Calibri" w:hAnsi="Calibri" w:cs="Calibri"/>
          <w:sz w:val="24"/>
          <w:szCs w:val="24"/>
        </w:rPr>
        <w:t>requency</w:t>
      </w:r>
      <w:r w:rsidR="008201D6" w:rsidRPr="008201D6">
        <w:rPr>
          <w:rFonts w:ascii="Calibri" w:hAnsi="Calibri" w:cs="Calibri"/>
          <w:sz w:val="24"/>
          <w:szCs w:val="24"/>
          <w:lang w:val="el-GR"/>
        </w:rPr>
        <w:t xml:space="preserve"> </w:t>
      </w:r>
      <w:r w:rsidR="000C0425">
        <w:rPr>
          <w:rFonts w:ascii="Calibri" w:hAnsi="Calibri" w:cs="Calibri"/>
          <w:sz w:val="24"/>
          <w:szCs w:val="24"/>
        </w:rPr>
        <w:t>L</w:t>
      </w:r>
      <w:r w:rsidR="008201D6">
        <w:rPr>
          <w:rFonts w:ascii="Calibri" w:hAnsi="Calibri" w:cs="Calibri"/>
          <w:sz w:val="24"/>
          <w:szCs w:val="24"/>
        </w:rPr>
        <w:t>ist</w:t>
      </w:r>
      <w:r w:rsidR="00883B9B">
        <w:rPr>
          <w:rFonts w:ascii="Calibri" w:hAnsi="Calibri" w:cs="Calibri"/>
          <w:sz w:val="24"/>
          <w:szCs w:val="24"/>
          <w:lang w:val="el-GR"/>
        </w:rPr>
        <w:t>)</w:t>
      </w:r>
      <w:r w:rsidRPr="00B05EAB">
        <w:rPr>
          <w:rFonts w:ascii="Calibri" w:hAnsi="Calibri" w:cs="Calibri"/>
          <w:sz w:val="24"/>
          <w:szCs w:val="24"/>
          <w:lang w:val="el-GR"/>
        </w:rPr>
        <w:t>, θα διασφαλίζει την αποφυγή της παρεμβολής</w:t>
      </w:r>
      <w:r w:rsidR="00F37295">
        <w:rPr>
          <w:rFonts w:ascii="Calibri" w:hAnsi="Calibri" w:cs="Calibri"/>
          <w:sz w:val="24"/>
          <w:szCs w:val="24"/>
          <w:lang w:val="el-GR"/>
        </w:rPr>
        <w:t xml:space="preserve"> ή παρενόχλησης</w:t>
      </w:r>
      <w:r w:rsidRPr="00B05EAB">
        <w:rPr>
          <w:rFonts w:ascii="Calibri" w:hAnsi="Calibri" w:cs="Calibri"/>
          <w:sz w:val="24"/>
          <w:szCs w:val="24"/>
          <w:lang w:val="el-GR"/>
        </w:rPr>
        <w:t xml:space="preserve"> φίλιων δικτύων επικοινωνιών και συστημάτων </w:t>
      </w:r>
      <w:r w:rsidRPr="00B05EAB">
        <w:rPr>
          <w:rFonts w:ascii="Calibri" w:hAnsi="Calibri" w:cs="Calibri"/>
          <w:sz w:val="24"/>
          <w:szCs w:val="24"/>
        </w:rPr>
        <w:t>RADAR</w:t>
      </w:r>
      <w:r w:rsidRPr="00B05EAB">
        <w:rPr>
          <w:rFonts w:ascii="Calibri" w:hAnsi="Calibri" w:cs="Calibri"/>
          <w:sz w:val="24"/>
          <w:szCs w:val="24"/>
          <w:lang w:val="el-GR"/>
        </w:rPr>
        <w:t>.</w:t>
      </w:r>
    </w:p>
    <w:p w14:paraId="249F07A8" w14:textId="280BD36D" w:rsidR="00B05EAB" w:rsidRPr="00B05EAB" w:rsidRDefault="00B05EAB" w:rsidP="008838C0">
      <w:pPr>
        <w:pStyle w:val="BodyText"/>
        <w:ind w:firstLine="720"/>
        <w:jc w:val="both"/>
        <w:rPr>
          <w:rFonts w:ascii="Calibri" w:hAnsi="Calibri" w:cs="Calibri"/>
          <w:strike/>
          <w:sz w:val="24"/>
          <w:szCs w:val="24"/>
          <w:lang w:val="el-GR"/>
        </w:rPr>
      </w:pPr>
      <w:r w:rsidRPr="00B05EAB">
        <w:rPr>
          <w:rFonts w:ascii="Calibri" w:hAnsi="Calibri" w:cs="Calibri"/>
          <w:sz w:val="24"/>
          <w:szCs w:val="24"/>
          <w:lang w:val="el-GR"/>
        </w:rPr>
        <w:t xml:space="preserve">2.3.4 </w:t>
      </w:r>
      <w:r w:rsidR="00F21875">
        <w:rPr>
          <w:rFonts w:ascii="Calibri" w:hAnsi="Calibri" w:cs="Calibri"/>
          <w:sz w:val="24"/>
          <w:szCs w:val="24"/>
          <w:lang w:val="el-GR"/>
        </w:rPr>
        <w:t xml:space="preserve">Παρεμβολή / </w:t>
      </w:r>
      <w:r w:rsidRPr="00B05EAB">
        <w:rPr>
          <w:rFonts w:ascii="Calibri" w:hAnsi="Calibri" w:cs="Calibri"/>
          <w:sz w:val="24"/>
          <w:szCs w:val="24"/>
          <w:lang w:val="el-GR"/>
        </w:rPr>
        <w:t>Παραπλάνηση συστημάτων ραδιοπλοήγησης</w:t>
      </w:r>
      <w:r w:rsidR="00450DBE">
        <w:rPr>
          <w:rFonts w:ascii="Calibri" w:hAnsi="Calibri" w:cs="Calibri"/>
          <w:sz w:val="24"/>
          <w:szCs w:val="24"/>
          <w:lang w:val="el-GR"/>
        </w:rPr>
        <w:t xml:space="preserve"> </w:t>
      </w:r>
      <w:r w:rsidR="00450DBE">
        <w:rPr>
          <w:rFonts w:ascii="Calibri" w:hAnsi="Calibri" w:cs="Calibri"/>
          <w:sz w:val="24"/>
          <w:szCs w:val="24"/>
        </w:rPr>
        <w:t>GNSS</w:t>
      </w:r>
      <w:r w:rsidRPr="00B05EAB">
        <w:rPr>
          <w:rFonts w:ascii="Calibri" w:hAnsi="Calibri" w:cs="Calibri"/>
          <w:sz w:val="24"/>
          <w:szCs w:val="24"/>
          <w:lang w:val="el-GR"/>
        </w:rPr>
        <w:t xml:space="preserve">: Ανάπτυξη υποσυστήματος παρεμβολής συστημάτων </w:t>
      </w:r>
      <w:r w:rsidRPr="00B05EAB">
        <w:rPr>
          <w:rFonts w:ascii="Calibri" w:hAnsi="Calibri" w:cs="Calibri"/>
          <w:sz w:val="24"/>
          <w:szCs w:val="24"/>
        </w:rPr>
        <w:t>GNSS</w:t>
      </w:r>
      <w:r w:rsidRPr="00B05EAB">
        <w:rPr>
          <w:rFonts w:ascii="Calibri" w:hAnsi="Calibri" w:cs="Calibri"/>
          <w:sz w:val="24"/>
          <w:szCs w:val="24"/>
          <w:lang w:val="el-GR"/>
        </w:rPr>
        <w:t xml:space="preserve"> με δυνατότητες εκτέλεσης παρεμβολής θορύβου και </w:t>
      </w:r>
      <w:r w:rsidRPr="00B05EAB">
        <w:rPr>
          <w:rFonts w:ascii="Calibri" w:hAnsi="Calibri" w:cs="Calibri"/>
          <w:sz w:val="24"/>
          <w:szCs w:val="24"/>
        </w:rPr>
        <w:t>spoofing</w:t>
      </w:r>
      <w:r w:rsidRPr="00B05EAB">
        <w:rPr>
          <w:rFonts w:ascii="Calibri" w:hAnsi="Calibri" w:cs="Calibri"/>
          <w:sz w:val="24"/>
          <w:szCs w:val="24"/>
          <w:lang w:val="el-GR"/>
        </w:rPr>
        <w:t>.</w:t>
      </w:r>
    </w:p>
    <w:p w14:paraId="03F5891C" w14:textId="6A5185C4" w:rsidR="00B05EAB" w:rsidRPr="00B05EAB" w:rsidRDefault="00B05EAB" w:rsidP="008838C0">
      <w:pPr>
        <w:pStyle w:val="BodyText"/>
        <w:ind w:firstLine="720"/>
        <w:jc w:val="both"/>
        <w:rPr>
          <w:rFonts w:ascii="Calibri" w:hAnsi="Calibri" w:cs="Calibri"/>
          <w:strike/>
          <w:sz w:val="24"/>
          <w:szCs w:val="24"/>
          <w:lang w:val="el-GR"/>
        </w:rPr>
      </w:pPr>
      <w:r w:rsidRPr="00B05EAB">
        <w:rPr>
          <w:rFonts w:ascii="Calibri" w:hAnsi="Calibri" w:cs="Calibri"/>
          <w:sz w:val="24"/>
          <w:szCs w:val="24"/>
          <w:lang w:val="el-GR"/>
        </w:rPr>
        <w:t xml:space="preserve">2.3.5 </w:t>
      </w:r>
      <w:r w:rsidR="006670B2">
        <w:rPr>
          <w:rFonts w:ascii="Calibri" w:hAnsi="Calibri" w:cs="Calibri"/>
          <w:sz w:val="24"/>
          <w:szCs w:val="24"/>
          <w:lang w:val="el-GR"/>
        </w:rPr>
        <w:t xml:space="preserve">Εξουδετέρωση </w:t>
      </w:r>
      <w:r w:rsidR="000D67DE">
        <w:rPr>
          <w:rFonts w:ascii="Calibri" w:hAnsi="Calibri" w:cs="Calibri"/>
          <w:sz w:val="24"/>
          <w:szCs w:val="24"/>
          <w:lang w:val="el-GR"/>
        </w:rPr>
        <w:t>/ κ</w:t>
      </w:r>
      <w:r w:rsidRPr="00B05EAB">
        <w:rPr>
          <w:rFonts w:ascii="Calibri" w:hAnsi="Calibri" w:cs="Calibri"/>
          <w:sz w:val="24"/>
          <w:szCs w:val="24"/>
          <w:lang w:val="el-GR"/>
        </w:rPr>
        <w:t>αταστροφή στόχ</w:t>
      </w:r>
      <w:r w:rsidR="006670B2">
        <w:rPr>
          <w:rFonts w:ascii="Calibri" w:hAnsi="Calibri" w:cs="Calibri"/>
          <w:sz w:val="24"/>
          <w:szCs w:val="24"/>
          <w:lang w:val="el-GR"/>
        </w:rPr>
        <w:t xml:space="preserve">ων </w:t>
      </w:r>
      <w:r w:rsidRPr="00B05EAB">
        <w:rPr>
          <w:rFonts w:ascii="Calibri" w:hAnsi="Calibri" w:cs="Calibri"/>
          <w:sz w:val="24"/>
          <w:szCs w:val="24"/>
        </w:rPr>
        <w:t>UAS</w:t>
      </w:r>
      <w:r w:rsidRPr="00B05EAB">
        <w:rPr>
          <w:rFonts w:ascii="Calibri" w:hAnsi="Calibri" w:cs="Calibri"/>
          <w:sz w:val="24"/>
          <w:szCs w:val="24"/>
          <w:lang w:val="el-GR"/>
        </w:rPr>
        <w:t xml:space="preserve">: Ανάπτυξη υποσυστήματος καταστροφής του εχθρικού </w:t>
      </w:r>
      <w:r w:rsidRPr="00B05EAB">
        <w:rPr>
          <w:rFonts w:ascii="Calibri" w:hAnsi="Calibri" w:cs="Calibri"/>
          <w:sz w:val="24"/>
          <w:szCs w:val="24"/>
        </w:rPr>
        <w:t>UAS</w:t>
      </w:r>
      <w:r w:rsidRPr="00B05EAB">
        <w:rPr>
          <w:rFonts w:ascii="Calibri" w:hAnsi="Calibri" w:cs="Calibri"/>
          <w:sz w:val="24"/>
          <w:szCs w:val="24"/>
          <w:lang w:val="el-GR"/>
        </w:rPr>
        <w:t xml:space="preserve"> με μεθόδου</w:t>
      </w:r>
      <w:r w:rsidR="000D67DE">
        <w:rPr>
          <w:rFonts w:ascii="Calibri" w:hAnsi="Calibri" w:cs="Calibri"/>
          <w:sz w:val="24"/>
          <w:szCs w:val="24"/>
          <w:lang w:val="el-GR"/>
        </w:rPr>
        <w:t>ς</w:t>
      </w:r>
      <w:r w:rsidRPr="00B05EAB">
        <w:rPr>
          <w:rFonts w:ascii="Calibri" w:hAnsi="Calibri" w:cs="Calibri"/>
          <w:sz w:val="24"/>
          <w:szCs w:val="24"/>
          <w:lang w:val="el-GR"/>
        </w:rPr>
        <w:t xml:space="preserve"> «</w:t>
      </w:r>
      <w:r w:rsidRPr="00B05EAB">
        <w:rPr>
          <w:rFonts w:ascii="Calibri" w:hAnsi="Calibri" w:cs="Calibri"/>
          <w:sz w:val="24"/>
          <w:szCs w:val="24"/>
        </w:rPr>
        <w:t>Hard</w:t>
      </w:r>
      <w:r w:rsidRPr="00B05EAB">
        <w:rPr>
          <w:rFonts w:ascii="Calibri" w:hAnsi="Calibri" w:cs="Calibri"/>
          <w:sz w:val="24"/>
          <w:szCs w:val="24"/>
          <w:lang w:val="el-GR"/>
        </w:rPr>
        <w:t xml:space="preserve"> </w:t>
      </w:r>
      <w:r w:rsidRPr="00B05EAB">
        <w:rPr>
          <w:rFonts w:ascii="Calibri" w:hAnsi="Calibri" w:cs="Calibri"/>
          <w:sz w:val="24"/>
          <w:szCs w:val="24"/>
        </w:rPr>
        <w:t>Kill</w:t>
      </w:r>
      <w:r w:rsidRPr="00B05EAB">
        <w:rPr>
          <w:rFonts w:ascii="Calibri" w:hAnsi="Calibri" w:cs="Calibri"/>
          <w:sz w:val="24"/>
          <w:szCs w:val="24"/>
          <w:lang w:val="el-GR"/>
        </w:rPr>
        <w:t xml:space="preserve">» (πχ. πυροβόλο, </w:t>
      </w:r>
      <w:r w:rsidRPr="00B05EAB">
        <w:rPr>
          <w:rFonts w:ascii="Calibri" w:hAnsi="Calibri" w:cs="Calibri"/>
          <w:sz w:val="24"/>
          <w:szCs w:val="24"/>
        </w:rPr>
        <w:t>Directive</w:t>
      </w:r>
      <w:r w:rsidRPr="00B05EAB">
        <w:rPr>
          <w:rFonts w:ascii="Calibri" w:hAnsi="Calibri" w:cs="Calibri"/>
          <w:sz w:val="24"/>
          <w:szCs w:val="24"/>
          <w:lang w:val="el-GR"/>
        </w:rPr>
        <w:t xml:space="preserve"> </w:t>
      </w:r>
      <w:r w:rsidRPr="00B05EAB">
        <w:rPr>
          <w:rFonts w:ascii="Calibri" w:hAnsi="Calibri" w:cs="Calibri"/>
          <w:sz w:val="24"/>
          <w:szCs w:val="24"/>
        </w:rPr>
        <w:t>Energy</w:t>
      </w:r>
      <w:r w:rsidRPr="00B05EAB">
        <w:rPr>
          <w:rFonts w:ascii="Calibri" w:hAnsi="Calibri" w:cs="Calibri"/>
          <w:sz w:val="24"/>
          <w:szCs w:val="24"/>
          <w:lang w:val="el-GR"/>
        </w:rPr>
        <w:t xml:space="preserve"> </w:t>
      </w:r>
      <w:r w:rsidRPr="00B05EAB">
        <w:rPr>
          <w:rFonts w:ascii="Calibri" w:hAnsi="Calibri" w:cs="Calibri"/>
          <w:sz w:val="24"/>
          <w:szCs w:val="24"/>
        </w:rPr>
        <w:t>Weapon</w:t>
      </w:r>
      <w:r w:rsidRPr="00B05EAB">
        <w:rPr>
          <w:rFonts w:ascii="Calibri" w:hAnsi="Calibri" w:cs="Calibri"/>
          <w:sz w:val="24"/>
          <w:szCs w:val="24"/>
          <w:lang w:val="el-GR"/>
        </w:rPr>
        <w:t xml:space="preserve">, </w:t>
      </w:r>
      <w:r w:rsidR="00764D61">
        <w:rPr>
          <w:rFonts w:ascii="Calibri" w:hAnsi="Calibri" w:cs="Calibri"/>
          <w:sz w:val="24"/>
          <w:szCs w:val="24"/>
        </w:rPr>
        <w:t>L</w:t>
      </w:r>
      <w:r w:rsidRPr="00B05EAB">
        <w:rPr>
          <w:rFonts w:ascii="Calibri" w:hAnsi="Calibri" w:cs="Calibri"/>
          <w:sz w:val="24"/>
          <w:szCs w:val="24"/>
        </w:rPr>
        <w:t>aser</w:t>
      </w:r>
      <w:r w:rsidRPr="00B05EAB">
        <w:rPr>
          <w:rFonts w:ascii="Calibri" w:hAnsi="Calibri" w:cs="Calibri"/>
          <w:sz w:val="24"/>
          <w:szCs w:val="24"/>
          <w:lang w:val="el-GR"/>
        </w:rPr>
        <w:t xml:space="preserve"> </w:t>
      </w:r>
      <w:r w:rsidR="00456084">
        <w:rPr>
          <w:rFonts w:ascii="Calibri" w:hAnsi="Calibri" w:cs="Calibri"/>
          <w:sz w:val="24"/>
          <w:szCs w:val="24"/>
        </w:rPr>
        <w:t>G</w:t>
      </w:r>
      <w:r w:rsidRPr="00B05EAB">
        <w:rPr>
          <w:rFonts w:ascii="Calibri" w:hAnsi="Calibri" w:cs="Calibri"/>
          <w:sz w:val="24"/>
          <w:szCs w:val="24"/>
        </w:rPr>
        <w:t>un</w:t>
      </w:r>
      <w:r w:rsidRPr="00B05EAB">
        <w:rPr>
          <w:rFonts w:ascii="Calibri" w:hAnsi="Calibri" w:cs="Calibri"/>
          <w:sz w:val="24"/>
          <w:szCs w:val="24"/>
          <w:lang w:val="el-GR"/>
        </w:rPr>
        <w:t xml:space="preserve">) κατόπιν αυτόματης υπόδειξης των απαραίτητων στοιχείων του στόχου (απόσταση, διόπτευση, ύψος, διάνυσμα ταχύτητας) από το υποσύστημα ανίχνευσης του στόχου (ως </w:t>
      </w:r>
      <w:r w:rsidR="00393FC9" w:rsidRPr="00B05EAB">
        <w:rPr>
          <w:rFonts w:ascii="Calibri" w:hAnsi="Calibri" w:cs="Calibri"/>
          <w:sz w:val="24"/>
          <w:szCs w:val="24"/>
          <w:lang w:val="el-GR"/>
        </w:rPr>
        <w:t>παραγρ</w:t>
      </w:r>
      <w:r w:rsidRPr="00B05EAB">
        <w:rPr>
          <w:rFonts w:ascii="Calibri" w:hAnsi="Calibri" w:cs="Calibri"/>
          <w:sz w:val="24"/>
          <w:szCs w:val="24"/>
          <w:lang w:val="el-GR"/>
        </w:rPr>
        <w:t xml:space="preserve">. 2.3.1). </w:t>
      </w:r>
    </w:p>
    <w:p w14:paraId="7D9998D0" w14:textId="07C7A8E9" w:rsidR="00B05EAB" w:rsidRPr="00B05EAB" w:rsidRDefault="00B05EAB" w:rsidP="008838C0">
      <w:pPr>
        <w:pStyle w:val="BodyText"/>
        <w:ind w:firstLine="720"/>
        <w:jc w:val="both"/>
        <w:rPr>
          <w:rFonts w:ascii="Calibri" w:hAnsi="Calibri" w:cs="Calibri"/>
          <w:sz w:val="24"/>
          <w:szCs w:val="24"/>
          <w:lang w:val="el-GR"/>
        </w:rPr>
      </w:pPr>
      <w:r w:rsidRPr="00B05EAB">
        <w:rPr>
          <w:rFonts w:ascii="Calibri" w:hAnsi="Calibri" w:cs="Calibri"/>
          <w:sz w:val="24"/>
          <w:szCs w:val="24"/>
          <w:lang w:val="el-GR"/>
        </w:rPr>
        <w:t xml:space="preserve">2.3.6 Ευελιξία και φορητότητα: </w:t>
      </w:r>
      <w:r w:rsidRPr="00B05EAB">
        <w:rPr>
          <w:rFonts w:ascii="Calibri" w:hAnsi="Calibri" w:cs="Calibri"/>
          <w:sz w:val="24"/>
          <w:szCs w:val="24"/>
        </w:rPr>
        <w:t>To</w:t>
      </w:r>
      <w:r w:rsidRPr="00B05EAB">
        <w:rPr>
          <w:rFonts w:ascii="Calibri" w:hAnsi="Calibri" w:cs="Calibri"/>
          <w:sz w:val="24"/>
          <w:szCs w:val="24"/>
          <w:lang w:val="el-GR"/>
        </w:rPr>
        <w:t xml:space="preserve"> </w:t>
      </w:r>
      <w:r w:rsidRPr="004D61C3">
        <w:rPr>
          <w:rFonts w:ascii="Calibri" w:hAnsi="Calibri" w:cs="Calibri"/>
          <w:sz w:val="24"/>
          <w:szCs w:val="24"/>
          <w:u w:val="single"/>
          <w:lang w:val="el-GR"/>
        </w:rPr>
        <w:t>Σύστημα</w:t>
      </w:r>
      <w:r w:rsidR="004D61C3" w:rsidRPr="004D61C3">
        <w:rPr>
          <w:rFonts w:ascii="Calibri" w:hAnsi="Calibri" w:cs="Calibri"/>
          <w:sz w:val="24"/>
          <w:szCs w:val="24"/>
          <w:u w:val="single"/>
          <w:lang w:val="el-GR"/>
        </w:rPr>
        <w:t xml:space="preserve"> </w:t>
      </w:r>
      <w:r w:rsidR="004D61C3" w:rsidRPr="004D61C3">
        <w:rPr>
          <w:rFonts w:ascii="Calibri" w:hAnsi="Calibri" w:cs="Calibri"/>
          <w:sz w:val="24"/>
          <w:szCs w:val="24"/>
          <w:u w:val="single"/>
        </w:rPr>
        <w:t>C</w:t>
      </w:r>
      <w:r w:rsidR="004D61C3" w:rsidRPr="004D61C3">
        <w:rPr>
          <w:rFonts w:ascii="Calibri" w:hAnsi="Calibri" w:cs="Calibri"/>
          <w:sz w:val="24"/>
          <w:szCs w:val="24"/>
          <w:u w:val="single"/>
          <w:lang w:val="el-GR"/>
        </w:rPr>
        <w:t>-</w:t>
      </w:r>
      <w:r w:rsidR="004D61C3" w:rsidRPr="004D61C3">
        <w:rPr>
          <w:rFonts w:ascii="Calibri" w:hAnsi="Calibri" w:cs="Calibri"/>
          <w:sz w:val="24"/>
          <w:szCs w:val="24"/>
          <w:u w:val="single"/>
        </w:rPr>
        <w:t>UAS</w:t>
      </w:r>
      <w:r w:rsidRPr="00B05EAB">
        <w:rPr>
          <w:rFonts w:ascii="Calibri" w:hAnsi="Calibri" w:cs="Calibri"/>
          <w:sz w:val="24"/>
          <w:szCs w:val="24"/>
          <w:lang w:val="el-GR"/>
        </w:rPr>
        <w:t xml:space="preserve"> (το οποίο θα περιλαμβάνει τα υποσυστήματα των παραγρ</w:t>
      </w:r>
      <w:r w:rsidR="00393FC9">
        <w:rPr>
          <w:rFonts w:ascii="Calibri" w:hAnsi="Calibri" w:cs="Calibri"/>
          <w:sz w:val="24"/>
          <w:szCs w:val="24"/>
          <w:lang w:val="el-GR"/>
        </w:rPr>
        <w:t>.</w:t>
      </w:r>
      <w:r w:rsidRPr="00B05EAB">
        <w:rPr>
          <w:rFonts w:ascii="Calibri" w:hAnsi="Calibri" w:cs="Calibri"/>
          <w:sz w:val="24"/>
          <w:szCs w:val="24"/>
          <w:lang w:val="el-GR"/>
        </w:rPr>
        <w:t xml:space="preserve"> 2.3.1 έως 2.3.5) θα </w:t>
      </w:r>
      <w:r w:rsidR="00E831DC">
        <w:rPr>
          <w:rFonts w:ascii="Calibri" w:hAnsi="Calibri" w:cs="Calibri"/>
          <w:sz w:val="24"/>
          <w:szCs w:val="24"/>
          <w:lang w:val="el-GR"/>
        </w:rPr>
        <w:t>δύναται</w:t>
      </w:r>
      <w:r w:rsidR="0067412C">
        <w:rPr>
          <w:rFonts w:ascii="Calibri" w:hAnsi="Calibri" w:cs="Calibri"/>
          <w:sz w:val="24"/>
          <w:szCs w:val="24"/>
          <w:lang w:val="el-GR"/>
        </w:rPr>
        <w:t xml:space="preserve"> να είναι εγκατεστημένο </w:t>
      </w:r>
      <w:r w:rsidR="004273A9">
        <w:rPr>
          <w:rFonts w:ascii="Calibri" w:hAnsi="Calibri" w:cs="Calibri"/>
          <w:sz w:val="24"/>
          <w:szCs w:val="24"/>
          <w:lang w:val="el-GR"/>
        </w:rPr>
        <w:t xml:space="preserve">σε </w:t>
      </w:r>
      <w:r w:rsidRPr="00B05EAB">
        <w:rPr>
          <w:rFonts w:ascii="Calibri" w:hAnsi="Calibri" w:cs="Calibri"/>
          <w:sz w:val="24"/>
          <w:szCs w:val="24"/>
          <w:lang w:val="el-GR"/>
        </w:rPr>
        <w:t xml:space="preserve">σταθερές </w:t>
      </w:r>
      <w:r w:rsidR="004273A9">
        <w:rPr>
          <w:rFonts w:ascii="Calibri" w:hAnsi="Calibri" w:cs="Calibri"/>
          <w:sz w:val="24"/>
          <w:szCs w:val="24"/>
          <w:lang w:val="el-GR"/>
        </w:rPr>
        <w:t>ή</w:t>
      </w:r>
      <w:r w:rsidRPr="00B05EAB">
        <w:rPr>
          <w:rFonts w:ascii="Calibri" w:hAnsi="Calibri" w:cs="Calibri"/>
          <w:sz w:val="24"/>
          <w:szCs w:val="24"/>
          <w:lang w:val="el-GR"/>
        </w:rPr>
        <w:t xml:space="preserve"> κινητές πλατφόρμες, με </w:t>
      </w:r>
      <w:r w:rsidR="00F20BAD">
        <w:rPr>
          <w:rFonts w:ascii="Calibri" w:hAnsi="Calibri" w:cs="Calibri"/>
          <w:sz w:val="24"/>
          <w:szCs w:val="24"/>
          <w:lang w:val="el-GR"/>
        </w:rPr>
        <w:t>μικρό χρόνο</w:t>
      </w:r>
      <w:r w:rsidRPr="00B05EAB">
        <w:rPr>
          <w:rFonts w:ascii="Calibri" w:hAnsi="Calibri" w:cs="Calibri"/>
          <w:sz w:val="24"/>
          <w:szCs w:val="24"/>
          <w:lang w:val="el-GR"/>
        </w:rPr>
        <w:t xml:space="preserve"> ανάπτυξης</w:t>
      </w:r>
      <w:r w:rsidR="00D4093D">
        <w:rPr>
          <w:rFonts w:ascii="Calibri" w:hAnsi="Calibri" w:cs="Calibri"/>
          <w:sz w:val="24"/>
          <w:szCs w:val="24"/>
          <w:lang w:val="el-GR"/>
        </w:rPr>
        <w:t xml:space="preserve"> - αναδίπλωσης</w:t>
      </w:r>
      <w:r w:rsidRPr="00B05EAB">
        <w:rPr>
          <w:rFonts w:ascii="Calibri" w:hAnsi="Calibri" w:cs="Calibri"/>
          <w:sz w:val="24"/>
          <w:szCs w:val="24"/>
          <w:lang w:val="el-GR"/>
        </w:rPr>
        <w:t xml:space="preserve"> </w:t>
      </w:r>
      <w:r w:rsidR="00F20BAD">
        <w:rPr>
          <w:rFonts w:ascii="Calibri" w:hAnsi="Calibri" w:cs="Calibri"/>
          <w:sz w:val="24"/>
          <w:szCs w:val="24"/>
          <w:lang w:val="el-GR"/>
        </w:rPr>
        <w:t xml:space="preserve">(μικρότερο </w:t>
      </w:r>
      <w:r w:rsidR="00F76625">
        <w:rPr>
          <w:rFonts w:ascii="Calibri" w:hAnsi="Calibri" w:cs="Calibri"/>
          <w:sz w:val="24"/>
          <w:szCs w:val="24"/>
          <w:lang w:val="el-GR"/>
        </w:rPr>
        <w:t>της 1 ώρας)</w:t>
      </w:r>
      <w:r w:rsidRPr="00B05EAB">
        <w:rPr>
          <w:rFonts w:ascii="Calibri" w:hAnsi="Calibri" w:cs="Calibri"/>
          <w:sz w:val="24"/>
          <w:szCs w:val="24"/>
          <w:lang w:val="el-GR"/>
        </w:rPr>
        <w:t xml:space="preserve"> και αυτονομία λειτουργίας τουλάχιστον 72 ωρών.</w:t>
      </w:r>
      <w:r w:rsidR="004273A9">
        <w:rPr>
          <w:rFonts w:ascii="Calibri" w:hAnsi="Calibri" w:cs="Calibri"/>
          <w:sz w:val="24"/>
          <w:szCs w:val="24"/>
          <w:lang w:val="el-GR"/>
        </w:rPr>
        <w:t xml:space="preserve"> Ιδίως για τα υποσυστήματα </w:t>
      </w:r>
      <w:r w:rsidR="007740E9">
        <w:rPr>
          <w:rFonts w:ascii="Calibri" w:hAnsi="Calibri" w:cs="Calibri"/>
          <w:sz w:val="24"/>
          <w:szCs w:val="24"/>
          <w:lang w:val="el-GR"/>
        </w:rPr>
        <w:t>των παραγρ</w:t>
      </w:r>
      <w:r w:rsidR="00393FC9">
        <w:rPr>
          <w:rFonts w:ascii="Calibri" w:hAnsi="Calibri" w:cs="Calibri"/>
          <w:sz w:val="24"/>
          <w:szCs w:val="24"/>
          <w:lang w:val="el-GR"/>
        </w:rPr>
        <w:t>.</w:t>
      </w:r>
      <w:r w:rsidR="007740E9">
        <w:rPr>
          <w:rFonts w:ascii="Calibri" w:hAnsi="Calibri" w:cs="Calibri"/>
          <w:sz w:val="24"/>
          <w:szCs w:val="24"/>
          <w:lang w:val="el-GR"/>
        </w:rPr>
        <w:t xml:space="preserve"> 2.3.3 έως 2.3.5, </w:t>
      </w:r>
      <w:r w:rsidR="00C41931">
        <w:rPr>
          <w:rFonts w:ascii="Calibri" w:hAnsi="Calibri" w:cs="Calibri"/>
          <w:sz w:val="24"/>
          <w:szCs w:val="24"/>
          <w:lang w:val="el-GR"/>
        </w:rPr>
        <w:t xml:space="preserve">η </w:t>
      </w:r>
      <w:r w:rsidR="00DC5DD1">
        <w:rPr>
          <w:rFonts w:ascii="Calibri" w:hAnsi="Calibri" w:cs="Calibri"/>
          <w:sz w:val="24"/>
          <w:szCs w:val="24"/>
          <w:lang w:val="el-GR"/>
        </w:rPr>
        <w:t xml:space="preserve">δυνατότητα </w:t>
      </w:r>
      <w:r w:rsidR="00C41931">
        <w:rPr>
          <w:rFonts w:ascii="Calibri" w:hAnsi="Calibri" w:cs="Calibri"/>
          <w:sz w:val="24"/>
          <w:szCs w:val="24"/>
          <w:lang w:val="el-GR"/>
        </w:rPr>
        <w:t>εγκατάσταση</w:t>
      </w:r>
      <w:r w:rsidR="00DC5DD1">
        <w:rPr>
          <w:rFonts w:ascii="Calibri" w:hAnsi="Calibri" w:cs="Calibri"/>
          <w:sz w:val="24"/>
          <w:szCs w:val="24"/>
          <w:lang w:val="el-GR"/>
        </w:rPr>
        <w:t>ς</w:t>
      </w:r>
      <w:r w:rsidR="00C41931">
        <w:rPr>
          <w:rFonts w:ascii="Calibri" w:hAnsi="Calibri" w:cs="Calibri"/>
          <w:sz w:val="24"/>
          <w:szCs w:val="24"/>
          <w:lang w:val="el-GR"/>
        </w:rPr>
        <w:t xml:space="preserve"> </w:t>
      </w:r>
      <w:r w:rsidR="00B5701D">
        <w:rPr>
          <w:rFonts w:ascii="Calibri" w:hAnsi="Calibri" w:cs="Calibri"/>
          <w:sz w:val="24"/>
          <w:szCs w:val="24"/>
          <w:lang w:val="el-GR"/>
        </w:rPr>
        <w:t>σε κινητή</w:t>
      </w:r>
      <w:r w:rsidR="00DC5DD1">
        <w:rPr>
          <w:rFonts w:ascii="Calibri" w:hAnsi="Calibri" w:cs="Calibri"/>
          <w:sz w:val="24"/>
          <w:szCs w:val="24"/>
          <w:lang w:val="el-GR"/>
        </w:rPr>
        <w:t xml:space="preserve"> ή μεταφερόμενη</w:t>
      </w:r>
      <w:r w:rsidR="00B5701D">
        <w:rPr>
          <w:rFonts w:ascii="Calibri" w:hAnsi="Calibri" w:cs="Calibri"/>
          <w:sz w:val="24"/>
          <w:szCs w:val="24"/>
          <w:lang w:val="el-GR"/>
        </w:rPr>
        <w:t xml:space="preserve"> πλατφόρμα για </w:t>
      </w:r>
      <w:r w:rsidR="00B24153">
        <w:rPr>
          <w:rFonts w:ascii="Calibri" w:hAnsi="Calibri" w:cs="Calibri"/>
          <w:sz w:val="24"/>
          <w:szCs w:val="24"/>
          <w:lang w:val="el-GR"/>
        </w:rPr>
        <w:t xml:space="preserve">ταχεία ανάπτυξη, </w:t>
      </w:r>
      <w:r w:rsidR="00897CFC">
        <w:rPr>
          <w:rFonts w:ascii="Calibri" w:hAnsi="Calibri" w:cs="Calibri"/>
          <w:sz w:val="24"/>
          <w:szCs w:val="24"/>
          <w:lang w:val="el-GR"/>
        </w:rPr>
        <w:t>αναδίπλωση και μετακίνηση όποτε απαιτείται</w:t>
      </w:r>
      <w:r w:rsidR="00DC5DD1">
        <w:rPr>
          <w:rFonts w:ascii="Calibri" w:hAnsi="Calibri" w:cs="Calibri"/>
          <w:sz w:val="24"/>
          <w:szCs w:val="24"/>
          <w:lang w:val="el-GR"/>
        </w:rPr>
        <w:t>,</w:t>
      </w:r>
      <w:r w:rsidR="004344C5">
        <w:rPr>
          <w:rFonts w:ascii="Calibri" w:hAnsi="Calibri" w:cs="Calibri"/>
          <w:sz w:val="24"/>
          <w:szCs w:val="24"/>
          <w:lang w:val="el-GR"/>
        </w:rPr>
        <w:t xml:space="preserve"> θεωρείται κρίσιμη για την επιβιωσ</w:t>
      </w:r>
      <w:r w:rsidR="00F44816">
        <w:rPr>
          <w:rFonts w:ascii="Calibri" w:hAnsi="Calibri" w:cs="Calibri"/>
          <w:sz w:val="24"/>
          <w:szCs w:val="24"/>
          <w:lang w:val="el-GR"/>
        </w:rPr>
        <w:t>ιμότητ</w:t>
      </w:r>
      <w:r w:rsidR="00DC5DD1">
        <w:rPr>
          <w:rFonts w:ascii="Calibri" w:hAnsi="Calibri" w:cs="Calibri"/>
          <w:sz w:val="24"/>
          <w:szCs w:val="24"/>
          <w:lang w:val="el-GR"/>
        </w:rPr>
        <w:t>ά</w:t>
      </w:r>
      <w:r w:rsidR="00F44816">
        <w:rPr>
          <w:rFonts w:ascii="Calibri" w:hAnsi="Calibri" w:cs="Calibri"/>
          <w:sz w:val="24"/>
          <w:szCs w:val="24"/>
          <w:lang w:val="el-GR"/>
        </w:rPr>
        <w:t xml:space="preserve"> του</w:t>
      </w:r>
      <w:r w:rsidR="00DC5DD1">
        <w:rPr>
          <w:rFonts w:ascii="Calibri" w:hAnsi="Calibri" w:cs="Calibri"/>
          <w:sz w:val="24"/>
          <w:szCs w:val="24"/>
          <w:lang w:val="el-GR"/>
        </w:rPr>
        <w:t>ς</w:t>
      </w:r>
      <w:r w:rsidR="00F44816">
        <w:rPr>
          <w:rFonts w:ascii="Calibri" w:hAnsi="Calibri" w:cs="Calibri"/>
          <w:sz w:val="24"/>
          <w:szCs w:val="24"/>
          <w:lang w:val="el-GR"/>
        </w:rPr>
        <w:t>.</w:t>
      </w:r>
    </w:p>
    <w:p w14:paraId="088852C3" w14:textId="0C933160" w:rsidR="00B05EAB" w:rsidRPr="00B05EAB" w:rsidRDefault="00B05EAB" w:rsidP="008838C0">
      <w:pPr>
        <w:pStyle w:val="BodyText"/>
        <w:ind w:firstLine="720"/>
        <w:jc w:val="both"/>
        <w:rPr>
          <w:rFonts w:ascii="Calibri" w:hAnsi="Calibri" w:cs="Calibri"/>
          <w:sz w:val="24"/>
          <w:szCs w:val="24"/>
          <w:lang w:val="el-GR"/>
        </w:rPr>
      </w:pPr>
      <w:r w:rsidRPr="00B05EAB">
        <w:rPr>
          <w:rFonts w:ascii="Calibri" w:hAnsi="Calibri" w:cs="Calibri"/>
          <w:sz w:val="24"/>
          <w:szCs w:val="24"/>
          <w:lang w:val="el-GR"/>
        </w:rPr>
        <w:t>2.3.7 Διαλειτουργικότητα: Εξασφάλιση πλήρους συμβατότητας και διαλειτουργικότητα</w:t>
      </w:r>
      <w:r w:rsidR="00DC5DD1">
        <w:rPr>
          <w:rFonts w:ascii="Calibri" w:hAnsi="Calibri" w:cs="Calibri"/>
          <w:sz w:val="24"/>
          <w:szCs w:val="24"/>
          <w:lang w:val="el-GR"/>
        </w:rPr>
        <w:t>ς</w:t>
      </w:r>
      <w:r w:rsidRPr="00B05EAB">
        <w:rPr>
          <w:rFonts w:ascii="Calibri" w:hAnsi="Calibri" w:cs="Calibri"/>
          <w:sz w:val="24"/>
          <w:szCs w:val="24"/>
          <w:lang w:val="el-GR"/>
        </w:rPr>
        <w:t xml:space="preserve"> με υφιστάμενα με υφιστάμενα ή μελλοντικά συστήματα C4I και Κέντρα Διοίκησης &amp; Ελέγχου  των ΕΔ, μέσω της υποστήριξης ανοικτών πρωτοκόλλων επικοινωνίας (APIs).</w:t>
      </w:r>
    </w:p>
    <w:p w14:paraId="70DBA53B" w14:textId="77777777" w:rsidR="00B05EAB" w:rsidRPr="00393FC9" w:rsidRDefault="00B05EAB" w:rsidP="00B05EAB">
      <w:pPr>
        <w:pStyle w:val="BodyText"/>
        <w:jc w:val="both"/>
        <w:rPr>
          <w:rFonts w:ascii="Calibri" w:hAnsi="Calibri" w:cs="Calibri"/>
          <w:b/>
          <w:sz w:val="28"/>
          <w:szCs w:val="28"/>
          <w:lang w:val="el-GR"/>
        </w:rPr>
      </w:pPr>
      <w:r w:rsidRPr="00393FC9">
        <w:rPr>
          <w:rFonts w:ascii="Calibri" w:hAnsi="Calibri" w:cs="Calibri"/>
          <w:b/>
          <w:sz w:val="28"/>
          <w:szCs w:val="28"/>
          <w:lang w:val="el-GR"/>
        </w:rPr>
        <w:t>2.4 Ενδεικτικά Σενάρια Χρήσης (</w:t>
      </w:r>
      <w:r w:rsidRPr="00393FC9">
        <w:rPr>
          <w:rFonts w:ascii="Calibri" w:hAnsi="Calibri" w:cs="Calibri"/>
          <w:b/>
          <w:sz w:val="28"/>
          <w:szCs w:val="28"/>
        </w:rPr>
        <w:t>Use</w:t>
      </w:r>
      <w:r w:rsidRPr="00393FC9">
        <w:rPr>
          <w:rFonts w:ascii="Calibri" w:hAnsi="Calibri" w:cs="Calibri"/>
          <w:b/>
          <w:sz w:val="28"/>
          <w:szCs w:val="28"/>
          <w:lang w:val="el-GR"/>
        </w:rPr>
        <w:t xml:space="preserve"> </w:t>
      </w:r>
      <w:r w:rsidRPr="00393FC9">
        <w:rPr>
          <w:rFonts w:ascii="Calibri" w:hAnsi="Calibri" w:cs="Calibri"/>
          <w:b/>
          <w:sz w:val="28"/>
          <w:szCs w:val="28"/>
        </w:rPr>
        <w:t>Cases</w:t>
      </w:r>
      <w:r w:rsidRPr="00393FC9">
        <w:rPr>
          <w:rFonts w:ascii="Calibri" w:hAnsi="Calibri" w:cs="Calibri"/>
          <w:b/>
          <w:sz w:val="28"/>
          <w:szCs w:val="28"/>
          <w:lang w:val="el-GR"/>
        </w:rPr>
        <w:t>)</w:t>
      </w:r>
    </w:p>
    <w:p w14:paraId="355EB096" w14:textId="77777777" w:rsidR="00B05EAB" w:rsidRPr="00B05EAB" w:rsidRDefault="00B05EAB" w:rsidP="008838C0">
      <w:pPr>
        <w:pStyle w:val="BodyText"/>
        <w:ind w:firstLine="720"/>
        <w:jc w:val="both"/>
        <w:rPr>
          <w:rFonts w:ascii="Calibri" w:hAnsi="Calibri" w:cs="Calibri"/>
          <w:sz w:val="24"/>
          <w:szCs w:val="24"/>
          <w:lang w:val="el-GR"/>
        </w:rPr>
      </w:pPr>
      <w:r w:rsidRPr="00B05EAB">
        <w:rPr>
          <w:rFonts w:ascii="Calibri" w:hAnsi="Calibri" w:cs="Calibri"/>
          <w:sz w:val="24"/>
          <w:szCs w:val="24"/>
          <w:lang w:val="el-GR"/>
        </w:rPr>
        <w:t>2.4.1 Προστασία Περιμέτρου Αεροδρομίων, Μονάδων και Προκεχωρημένων Βάσεων,</w:t>
      </w:r>
    </w:p>
    <w:p w14:paraId="0CA9308E" w14:textId="77777777" w:rsidR="00B05EAB" w:rsidRPr="00B05EAB" w:rsidRDefault="00B05EAB" w:rsidP="008838C0">
      <w:pPr>
        <w:pStyle w:val="BodyText"/>
        <w:ind w:firstLine="720"/>
        <w:jc w:val="both"/>
        <w:rPr>
          <w:rFonts w:ascii="Calibri" w:hAnsi="Calibri" w:cs="Calibri"/>
          <w:sz w:val="24"/>
          <w:szCs w:val="24"/>
          <w:lang w:val="el-GR"/>
        </w:rPr>
      </w:pPr>
      <w:r w:rsidRPr="00B05EAB">
        <w:rPr>
          <w:rFonts w:ascii="Calibri" w:hAnsi="Calibri" w:cs="Calibri"/>
          <w:sz w:val="24"/>
          <w:szCs w:val="24"/>
          <w:lang w:val="el-GR"/>
        </w:rPr>
        <w:t>2.4.2 Προστασία Κρίσιμων Υποδομών (πχ. ενεργειακών εγκαταστάσεων).</w:t>
      </w:r>
    </w:p>
    <w:p w14:paraId="51B864B1" w14:textId="77777777" w:rsidR="00B05EAB" w:rsidRPr="00B05EAB" w:rsidRDefault="00B05EAB" w:rsidP="008838C0">
      <w:pPr>
        <w:pStyle w:val="BodyText"/>
        <w:ind w:firstLine="720"/>
        <w:jc w:val="both"/>
        <w:rPr>
          <w:rFonts w:ascii="Calibri" w:hAnsi="Calibri" w:cs="Calibri"/>
          <w:strike/>
          <w:sz w:val="24"/>
          <w:szCs w:val="24"/>
          <w:lang w:val="el-GR"/>
        </w:rPr>
      </w:pPr>
      <w:r w:rsidRPr="00B05EAB">
        <w:rPr>
          <w:rFonts w:ascii="Calibri" w:hAnsi="Calibri" w:cs="Calibri"/>
          <w:sz w:val="24"/>
          <w:szCs w:val="24"/>
          <w:lang w:val="el-GR"/>
        </w:rPr>
        <w:t>2.4.3 Προστασία οπλικού συστήματος υψηλής επιχειρησιακής αξίας (π.χ. σύστημα Α/Α άμυνας).</w:t>
      </w:r>
    </w:p>
    <w:p w14:paraId="29FBC17B" w14:textId="77777777" w:rsidR="00B05EAB" w:rsidRPr="00B05EAB" w:rsidRDefault="00B05EAB" w:rsidP="008838C0">
      <w:pPr>
        <w:pStyle w:val="BodyText"/>
        <w:ind w:firstLine="720"/>
        <w:jc w:val="both"/>
        <w:rPr>
          <w:rFonts w:ascii="Calibri" w:hAnsi="Calibri" w:cs="Calibri"/>
          <w:sz w:val="24"/>
          <w:szCs w:val="24"/>
          <w:lang w:val="el-GR"/>
        </w:rPr>
      </w:pPr>
      <w:r w:rsidRPr="00B05EAB">
        <w:rPr>
          <w:rFonts w:ascii="Calibri" w:hAnsi="Calibri" w:cs="Calibri"/>
          <w:sz w:val="24"/>
          <w:szCs w:val="24"/>
          <w:lang w:val="el-GR"/>
        </w:rPr>
        <w:t>2.4.4 Προστασία Περιοχών Εκδηλώσεων Υψηλού Επιπέδου (πχ. σύνοδος κορυφής, επίσκεψη αρχηγού κράτους, κ.α.).</w:t>
      </w:r>
    </w:p>
    <w:p w14:paraId="3AEEC58B" w14:textId="77777777" w:rsidR="0036569B" w:rsidRPr="006C2144" w:rsidRDefault="0036569B" w:rsidP="006C2144">
      <w:pPr>
        <w:pStyle w:val="Default"/>
        <w:spacing w:before="0" w:line="240" w:lineRule="auto"/>
        <w:ind w:firstLine="1418"/>
        <w:jc w:val="both"/>
        <w:rPr>
          <w:rFonts w:ascii="Calibri" w:eastAsia="Calibri" w:hAnsi="Calibri" w:cs="Calibri"/>
        </w:rPr>
      </w:pPr>
    </w:p>
    <w:p w14:paraId="4A87D364" w14:textId="77777777" w:rsidR="00911014" w:rsidRPr="008C2407" w:rsidRDefault="008216A8" w:rsidP="003E169D">
      <w:pPr>
        <w:pBdr>
          <w:top w:val="nil"/>
          <w:left w:val="nil"/>
          <w:bottom w:val="nil"/>
          <w:right w:val="nil"/>
          <w:between w:val="nil"/>
        </w:pBdr>
        <w:spacing w:after="0" w:line="240" w:lineRule="auto"/>
        <w:jc w:val="both"/>
        <w:rPr>
          <w:rFonts w:eastAsia="Arial" w:cstheme="minorHAnsi"/>
          <w:b/>
          <w:bCs/>
          <w:sz w:val="28"/>
          <w:szCs w:val="28"/>
          <w:lang w:val="el-GR"/>
        </w:rPr>
      </w:pPr>
      <w:r w:rsidRPr="00A93E0E">
        <w:rPr>
          <w:rFonts w:eastAsia="Calibri" w:cstheme="minorHAnsi"/>
          <w:b/>
          <w:bCs/>
          <w:sz w:val="28"/>
          <w:szCs w:val="28"/>
          <w:lang w:val="el-GR"/>
        </w:rPr>
        <w:t>Άρθρο</w:t>
      </w:r>
      <w:r w:rsidRPr="00A93E0E">
        <w:rPr>
          <w:rFonts w:eastAsia="Calibri" w:cstheme="minorHAnsi"/>
          <w:b/>
          <w:bCs/>
          <w:spacing w:val="-4"/>
          <w:sz w:val="28"/>
          <w:szCs w:val="28"/>
          <w:lang w:val="el-GR"/>
        </w:rPr>
        <w:t xml:space="preserve"> </w:t>
      </w:r>
      <w:r w:rsidRPr="00A93E0E">
        <w:rPr>
          <w:rFonts w:eastAsia="Calibri" w:cstheme="minorHAnsi"/>
          <w:b/>
          <w:bCs/>
          <w:sz w:val="28"/>
          <w:szCs w:val="28"/>
          <w:lang w:val="el-GR"/>
        </w:rPr>
        <w:t>3</w:t>
      </w:r>
      <w:r w:rsidRPr="00A93E0E">
        <w:rPr>
          <w:rFonts w:eastAsia="Calibri" w:cstheme="minorHAnsi"/>
          <w:b/>
          <w:bCs/>
          <w:spacing w:val="-4"/>
          <w:sz w:val="28"/>
          <w:szCs w:val="28"/>
          <w:lang w:val="el-GR"/>
        </w:rPr>
        <w:t xml:space="preserve"> </w:t>
      </w:r>
      <w:r w:rsidRPr="00A93E0E">
        <w:rPr>
          <w:rFonts w:eastAsia="Calibri" w:cstheme="minorHAnsi"/>
          <w:b/>
          <w:bCs/>
          <w:sz w:val="28"/>
          <w:szCs w:val="28"/>
          <w:lang w:val="el-GR"/>
        </w:rPr>
        <w:t>:</w:t>
      </w:r>
      <w:r w:rsidRPr="00A93E0E">
        <w:rPr>
          <w:rFonts w:eastAsia="Calibri" w:cstheme="minorHAnsi"/>
          <w:b/>
          <w:bCs/>
          <w:spacing w:val="-5"/>
          <w:sz w:val="28"/>
          <w:szCs w:val="28"/>
          <w:lang w:val="el-GR"/>
        </w:rPr>
        <w:t xml:space="preserve"> </w:t>
      </w:r>
      <w:r w:rsidR="00911014" w:rsidRPr="00A93E0E">
        <w:rPr>
          <w:rFonts w:eastAsia="Arial" w:cstheme="minorHAnsi"/>
          <w:b/>
          <w:bCs/>
          <w:sz w:val="28"/>
          <w:szCs w:val="28"/>
          <w:lang w:val="el-GR"/>
        </w:rPr>
        <w:t>Πληροφορίες για τα στάδια της Διαβούλευσης</w:t>
      </w:r>
    </w:p>
    <w:p w14:paraId="65C8F4C6" w14:textId="77777777" w:rsidR="003E169D" w:rsidRPr="008C2407" w:rsidRDefault="003E169D" w:rsidP="003E169D">
      <w:pPr>
        <w:pBdr>
          <w:top w:val="nil"/>
          <w:left w:val="nil"/>
          <w:bottom w:val="nil"/>
          <w:right w:val="nil"/>
          <w:between w:val="nil"/>
        </w:pBdr>
        <w:spacing w:after="0" w:line="240" w:lineRule="auto"/>
        <w:jc w:val="both"/>
        <w:rPr>
          <w:rFonts w:eastAsia="Arial" w:cstheme="minorHAnsi"/>
          <w:b/>
          <w:bCs/>
          <w:sz w:val="28"/>
          <w:szCs w:val="28"/>
          <w:lang w:val="el-GR"/>
        </w:rPr>
      </w:pPr>
    </w:p>
    <w:p w14:paraId="7F8F0A82" w14:textId="1AC2BC9C" w:rsidR="00B902D8" w:rsidRPr="00A93E0E" w:rsidRDefault="00911014" w:rsidP="00CF47B5">
      <w:pPr>
        <w:pStyle w:val="ListParagraph"/>
        <w:numPr>
          <w:ilvl w:val="1"/>
          <w:numId w:val="38"/>
        </w:numPr>
        <w:spacing w:after="0" w:line="240" w:lineRule="auto"/>
        <w:ind w:left="0" w:firstLine="993"/>
        <w:jc w:val="both"/>
        <w:rPr>
          <w:rFonts w:cstheme="minorHAnsi"/>
          <w:sz w:val="24"/>
          <w:szCs w:val="24"/>
          <w:lang w:val="el-GR"/>
        </w:rPr>
      </w:pPr>
      <w:r w:rsidRPr="00A93E0E">
        <w:rPr>
          <w:rFonts w:eastAsia="Arial" w:cstheme="minorHAnsi"/>
          <w:sz w:val="24"/>
          <w:szCs w:val="24"/>
          <w:lang w:val="el-GR"/>
        </w:rPr>
        <w:lastRenderedPageBreak/>
        <w:t xml:space="preserve">Προκειμένου </w:t>
      </w:r>
      <w:r w:rsidR="00B37DC6">
        <w:rPr>
          <w:rFonts w:eastAsia="Arial" w:cstheme="minorHAnsi"/>
          <w:sz w:val="24"/>
          <w:szCs w:val="24"/>
          <w:lang w:val="el-GR"/>
        </w:rPr>
        <w:t>η ΕΛΚΑΚ Α.Ε.</w:t>
      </w:r>
      <w:r w:rsidRPr="00A93E0E">
        <w:rPr>
          <w:rFonts w:eastAsia="Arial" w:cstheme="minorHAnsi"/>
          <w:sz w:val="24"/>
          <w:szCs w:val="24"/>
          <w:lang w:val="el-GR"/>
        </w:rPr>
        <w:t xml:space="preserve"> να ορίσει τα βέλτιστα μέσα που θα μπορούσαν να ικανοποιήσουν τις ανάγκες της ή να εκτιμήσει τι δύναται να προσφέρει η αγορά από την άποψη τεχνικών, χρηματοδοτικών ή νομικών λύσεων, η διαδικασία </w:t>
      </w:r>
      <w:r w:rsidR="00E130BB">
        <w:rPr>
          <w:rFonts w:eastAsia="Arial" w:cstheme="minorHAnsi"/>
          <w:sz w:val="24"/>
          <w:szCs w:val="24"/>
          <w:lang w:val="el-GR"/>
        </w:rPr>
        <w:t>της διαβούλευσης</w:t>
      </w:r>
      <w:r w:rsidR="00E130BB" w:rsidRPr="00A93E0E">
        <w:rPr>
          <w:rFonts w:eastAsia="Arial" w:cstheme="minorHAnsi"/>
          <w:sz w:val="24"/>
          <w:szCs w:val="24"/>
          <w:lang w:val="el-GR"/>
        </w:rPr>
        <w:t xml:space="preserve"> </w:t>
      </w:r>
      <w:r w:rsidRPr="00A93E0E">
        <w:rPr>
          <w:rFonts w:eastAsia="Arial" w:cstheme="minorHAnsi"/>
          <w:sz w:val="24"/>
          <w:szCs w:val="24"/>
          <w:lang w:val="el-GR"/>
        </w:rPr>
        <w:t>περιλαμβάνει δύο φάσεις:</w:t>
      </w:r>
    </w:p>
    <w:p w14:paraId="3067FB4C" w14:textId="77777777" w:rsidR="00B902D8" w:rsidRPr="00A93E0E" w:rsidRDefault="00B902D8" w:rsidP="003E169D">
      <w:pPr>
        <w:pStyle w:val="ListParagraph"/>
        <w:spacing w:after="0" w:line="240" w:lineRule="auto"/>
        <w:ind w:left="0"/>
        <w:jc w:val="both"/>
        <w:rPr>
          <w:rFonts w:eastAsia="Arial" w:cstheme="minorHAnsi"/>
          <w:sz w:val="24"/>
          <w:szCs w:val="24"/>
          <w:lang w:val="el-GR"/>
        </w:rPr>
      </w:pPr>
    </w:p>
    <w:p w14:paraId="6BAC6139" w14:textId="593B448D" w:rsidR="002B6308" w:rsidRPr="00A93E0E" w:rsidRDefault="00B902D8" w:rsidP="00CF47B5">
      <w:pPr>
        <w:pStyle w:val="ListParagraph"/>
        <w:numPr>
          <w:ilvl w:val="2"/>
          <w:numId w:val="38"/>
        </w:numPr>
        <w:spacing w:after="0" w:line="240" w:lineRule="auto"/>
        <w:ind w:left="0" w:firstLine="1418"/>
        <w:jc w:val="both"/>
        <w:rPr>
          <w:rFonts w:cstheme="minorHAnsi"/>
          <w:sz w:val="24"/>
          <w:szCs w:val="24"/>
          <w:lang w:val="el-GR"/>
        </w:rPr>
      </w:pPr>
      <w:r w:rsidRPr="00A93E0E">
        <w:rPr>
          <w:rFonts w:eastAsia="Arial" w:cstheme="minorHAnsi"/>
          <w:b/>
          <w:sz w:val="24"/>
          <w:szCs w:val="24"/>
          <w:lang w:val="el-GR"/>
        </w:rPr>
        <w:t>Α’ Φάση</w:t>
      </w:r>
      <w:r w:rsidRPr="00A93E0E">
        <w:rPr>
          <w:rFonts w:eastAsia="Arial" w:cstheme="minorHAnsi"/>
          <w:sz w:val="24"/>
          <w:szCs w:val="24"/>
          <w:lang w:val="el-GR"/>
        </w:rPr>
        <w:t xml:space="preserve"> </w:t>
      </w:r>
      <w:r w:rsidRPr="006C1AF8">
        <w:rPr>
          <w:rFonts w:eastAsia="Arial" w:cstheme="minorHAnsi"/>
          <w:b/>
          <w:sz w:val="24"/>
          <w:szCs w:val="24"/>
          <w:lang w:val="el-GR"/>
        </w:rPr>
        <w:t>(Υποβολή Αιτήσεων Συμμετοχής στη Διαβούλευση)</w:t>
      </w:r>
      <w:r w:rsidRPr="00A93E0E">
        <w:rPr>
          <w:rFonts w:eastAsia="Arial" w:cstheme="minorHAnsi"/>
          <w:sz w:val="24"/>
          <w:szCs w:val="24"/>
          <w:lang w:val="el-GR"/>
        </w:rPr>
        <w:t xml:space="preserve"> </w:t>
      </w:r>
    </w:p>
    <w:p w14:paraId="4CE4FBE6" w14:textId="77777777" w:rsidR="002B6308" w:rsidRPr="00A93E0E" w:rsidRDefault="002B6308" w:rsidP="003E169D">
      <w:pPr>
        <w:pStyle w:val="ListParagraph"/>
        <w:spacing w:after="0" w:line="240" w:lineRule="auto"/>
        <w:ind w:left="0"/>
        <w:jc w:val="both"/>
        <w:rPr>
          <w:rFonts w:cstheme="minorHAnsi"/>
          <w:sz w:val="24"/>
          <w:szCs w:val="24"/>
          <w:lang w:val="el-GR"/>
        </w:rPr>
      </w:pPr>
    </w:p>
    <w:p w14:paraId="2EE5526F" w14:textId="77777777" w:rsidR="00713EE5" w:rsidRPr="00713EE5" w:rsidRDefault="00B902D8" w:rsidP="00713EE5">
      <w:pPr>
        <w:pStyle w:val="ListParagraph"/>
        <w:numPr>
          <w:ilvl w:val="3"/>
          <w:numId w:val="38"/>
        </w:numPr>
        <w:spacing w:after="0" w:line="240" w:lineRule="auto"/>
        <w:ind w:left="0" w:firstLine="1985"/>
        <w:jc w:val="both"/>
        <w:rPr>
          <w:rFonts w:cstheme="minorHAnsi"/>
          <w:sz w:val="24"/>
          <w:szCs w:val="24"/>
          <w:lang w:val="el-GR"/>
        </w:rPr>
      </w:pPr>
      <w:r w:rsidRPr="00A93E0E">
        <w:rPr>
          <w:rFonts w:eastAsia="Arial" w:cstheme="minorHAnsi"/>
          <w:sz w:val="24"/>
          <w:szCs w:val="24"/>
          <w:lang w:val="el-GR"/>
        </w:rPr>
        <w:t xml:space="preserve">Στη φάση αυτή όλοι οι ενδιαφερόμενοι θα πρέπει να υποβάλλουν αίτηση συμμετοχής σύμφωνα με το άρθρο </w:t>
      </w:r>
      <w:r w:rsidR="00A14AE5">
        <w:rPr>
          <w:rFonts w:eastAsia="Arial" w:cstheme="minorHAnsi"/>
          <w:sz w:val="24"/>
          <w:szCs w:val="24"/>
          <w:lang w:val="el-GR"/>
        </w:rPr>
        <w:t>6</w:t>
      </w:r>
      <w:r w:rsidRPr="00A93E0E">
        <w:rPr>
          <w:rFonts w:eastAsia="Arial" w:cstheme="minorHAnsi"/>
          <w:sz w:val="24"/>
          <w:szCs w:val="24"/>
          <w:lang w:val="el-GR"/>
        </w:rPr>
        <w:t xml:space="preserve"> της παρούσας. Σκοπός της Α΄ Φάσης είναι η προεπιλογή εκείνων των οντοτήτων που πληρούν </w:t>
      </w:r>
      <w:r w:rsidR="00B37DC6">
        <w:rPr>
          <w:rFonts w:eastAsia="Arial" w:cstheme="minorHAnsi"/>
          <w:sz w:val="24"/>
          <w:szCs w:val="24"/>
          <w:lang w:val="el-GR"/>
        </w:rPr>
        <w:t xml:space="preserve">τις </w:t>
      </w:r>
      <w:r w:rsidR="00B37DC6" w:rsidRPr="00542F82">
        <w:rPr>
          <w:rFonts w:eastAsia="Arial" w:cstheme="minorHAnsi"/>
          <w:sz w:val="24"/>
          <w:szCs w:val="24"/>
          <w:lang w:val="el-GR"/>
        </w:rPr>
        <w:t>απαιτήσεις</w:t>
      </w:r>
      <w:r w:rsidRPr="00542F82">
        <w:rPr>
          <w:rFonts w:eastAsia="Arial" w:cstheme="minorHAnsi"/>
          <w:sz w:val="24"/>
          <w:szCs w:val="24"/>
          <w:lang w:val="el-GR"/>
        </w:rPr>
        <w:t xml:space="preserve"> του άρθρου </w:t>
      </w:r>
      <w:r w:rsidR="00AD0140" w:rsidRPr="00542F82">
        <w:rPr>
          <w:rFonts w:eastAsia="Arial" w:cstheme="minorHAnsi"/>
          <w:sz w:val="24"/>
          <w:szCs w:val="24"/>
          <w:lang w:val="el-GR"/>
        </w:rPr>
        <w:t>4</w:t>
      </w:r>
      <w:r w:rsidRPr="00A93E0E">
        <w:rPr>
          <w:rFonts w:eastAsia="Arial" w:cstheme="minorHAnsi"/>
          <w:sz w:val="24"/>
          <w:szCs w:val="24"/>
          <w:lang w:val="el-GR"/>
        </w:rPr>
        <w:t xml:space="preserve"> βάσει των προσκομιζόμενων αποδεικτικών μέσων που καθορίζονται </w:t>
      </w:r>
      <w:r w:rsidR="00542F82">
        <w:rPr>
          <w:rFonts w:eastAsia="Arial" w:cstheme="minorHAnsi"/>
          <w:sz w:val="24"/>
          <w:szCs w:val="24"/>
          <w:lang w:val="el-GR"/>
        </w:rPr>
        <w:t>σε αυτό</w:t>
      </w:r>
      <w:r w:rsidRPr="00A93E0E">
        <w:rPr>
          <w:rFonts w:eastAsia="Arial" w:cstheme="minorHAnsi"/>
          <w:sz w:val="24"/>
          <w:szCs w:val="24"/>
          <w:lang w:val="el-GR"/>
        </w:rPr>
        <w:t>.</w:t>
      </w:r>
    </w:p>
    <w:p w14:paraId="219218E6" w14:textId="77777777" w:rsidR="00713EE5" w:rsidRPr="00D4375A" w:rsidRDefault="00713EE5" w:rsidP="00713EE5">
      <w:pPr>
        <w:pStyle w:val="ListParagraph"/>
        <w:spacing w:after="0" w:line="240" w:lineRule="auto"/>
        <w:ind w:left="1985"/>
        <w:jc w:val="both"/>
        <w:rPr>
          <w:rFonts w:cstheme="minorHAnsi"/>
          <w:sz w:val="24"/>
          <w:szCs w:val="24"/>
          <w:lang w:val="el-GR"/>
        </w:rPr>
      </w:pPr>
    </w:p>
    <w:p w14:paraId="792B6236" w14:textId="32976CA0" w:rsidR="00542CFD" w:rsidRPr="00D4375A" w:rsidRDefault="00D4375A" w:rsidP="00D4375A">
      <w:pPr>
        <w:pStyle w:val="ListParagraph"/>
        <w:numPr>
          <w:ilvl w:val="3"/>
          <w:numId w:val="38"/>
        </w:numPr>
        <w:spacing w:after="0" w:line="240" w:lineRule="auto"/>
        <w:ind w:left="0" w:firstLine="1985"/>
        <w:jc w:val="both"/>
        <w:rPr>
          <w:rFonts w:ascii="Calibri" w:hAnsi="Calibri" w:cs="Calibri"/>
          <w:sz w:val="24"/>
          <w:szCs w:val="24"/>
          <w:lang w:val="el-GR"/>
        </w:rPr>
      </w:pPr>
      <w:r w:rsidRPr="00D4375A">
        <w:rPr>
          <w:rFonts w:ascii="Calibri" w:hAnsi="Calibri" w:cs="Calibri"/>
          <w:sz w:val="24"/>
          <w:szCs w:val="24"/>
          <w:lang w:val="el-GR"/>
        </w:rPr>
        <w:t>Ο</w:t>
      </w:r>
      <w:r w:rsidR="00713EE5" w:rsidRPr="00D4375A">
        <w:rPr>
          <w:rFonts w:ascii="Calibri" w:hAnsi="Calibri" w:cs="Calibri"/>
          <w:sz w:val="24"/>
          <w:szCs w:val="24"/>
          <w:lang w:val="el-GR"/>
        </w:rPr>
        <w:t>ι αιτήσεις των ενδιαφερομένων οντοτήτων για συμμετοχή στη διαβούλευση υποβάλλονται έως και την ημερομηνία και ώρα που ορίζεται στο άρθρο 5 της πρόσκλησης, με μήνυμα ηλεκτρονικού ταχυδρομείου στη διεύθυνση:</w:t>
      </w:r>
      <w:r w:rsidR="00713EE5" w:rsidRPr="00D4375A">
        <w:rPr>
          <w:rFonts w:ascii="Calibri" w:hAnsi="Calibri" w:cs="Calibri"/>
          <w:sz w:val="24"/>
          <w:szCs w:val="24"/>
        </w:rPr>
        <w:t> </w:t>
      </w:r>
      <w:hyperlink r:id="rId13" w:history="1">
        <w:r w:rsidR="00713EE5" w:rsidRPr="00EF7E17">
          <w:rPr>
            <w:rStyle w:val="Hyperlink"/>
            <w:rFonts w:ascii="Calibri" w:hAnsi="Calibri" w:cs="Calibri"/>
            <w:b/>
            <w:bCs/>
            <w:color w:val="auto"/>
            <w:sz w:val="24"/>
            <w:szCs w:val="24"/>
            <w:u w:val="none"/>
          </w:rPr>
          <w:t>RnD</w:t>
        </w:r>
        <w:r w:rsidR="00713EE5" w:rsidRPr="00EF7E17">
          <w:rPr>
            <w:rStyle w:val="Hyperlink"/>
            <w:rFonts w:ascii="Calibri" w:hAnsi="Calibri" w:cs="Calibri"/>
            <w:b/>
            <w:bCs/>
            <w:color w:val="auto"/>
            <w:sz w:val="24"/>
            <w:szCs w:val="24"/>
            <w:u w:val="none"/>
            <w:lang w:val="el-GR"/>
          </w:rPr>
          <w:t>@</w:t>
        </w:r>
        <w:r w:rsidR="00713EE5" w:rsidRPr="00EF7E17">
          <w:rPr>
            <w:rStyle w:val="Hyperlink"/>
            <w:rFonts w:ascii="Calibri" w:hAnsi="Calibri" w:cs="Calibri"/>
            <w:b/>
            <w:bCs/>
            <w:color w:val="auto"/>
            <w:sz w:val="24"/>
            <w:szCs w:val="24"/>
            <w:u w:val="none"/>
          </w:rPr>
          <w:t>elkak</w:t>
        </w:r>
        <w:r w:rsidR="00713EE5" w:rsidRPr="00EF7E17">
          <w:rPr>
            <w:rStyle w:val="Hyperlink"/>
            <w:rFonts w:ascii="Calibri" w:hAnsi="Calibri" w:cs="Calibri"/>
            <w:b/>
            <w:bCs/>
            <w:color w:val="auto"/>
            <w:sz w:val="24"/>
            <w:szCs w:val="24"/>
            <w:u w:val="none"/>
            <w:lang w:val="el-GR"/>
          </w:rPr>
          <w:t>.</w:t>
        </w:r>
        <w:r w:rsidR="00713EE5" w:rsidRPr="00EF7E17">
          <w:rPr>
            <w:rStyle w:val="Hyperlink"/>
            <w:rFonts w:ascii="Calibri" w:hAnsi="Calibri" w:cs="Calibri"/>
            <w:b/>
            <w:bCs/>
            <w:color w:val="auto"/>
            <w:sz w:val="24"/>
            <w:szCs w:val="24"/>
            <w:u w:val="none"/>
          </w:rPr>
          <w:t>gr</w:t>
        </w:r>
        <w:r w:rsidR="00713EE5" w:rsidRPr="00D4375A">
          <w:rPr>
            <w:rStyle w:val="Hyperlink"/>
            <w:rFonts w:ascii="Calibri" w:hAnsi="Calibri" w:cs="Calibri"/>
            <w:color w:val="auto"/>
            <w:sz w:val="24"/>
            <w:szCs w:val="24"/>
            <w:u w:val="none"/>
            <w:lang w:val="el-GR"/>
          </w:rPr>
          <w:t>.</w:t>
        </w:r>
      </w:hyperlink>
      <w:r w:rsidR="00713EE5" w:rsidRPr="00D4375A">
        <w:rPr>
          <w:rFonts w:ascii="Calibri" w:hAnsi="Calibri" w:cs="Calibri"/>
          <w:sz w:val="24"/>
          <w:szCs w:val="24"/>
          <w:lang w:val="el-GR"/>
        </w:rPr>
        <w:t xml:space="preserve"> Στο θέμα του μηνύματος του ηλεκτρονικού ταχυδρομείου που θα αποστέλλεται από τις ενδιαφερόμενες οντότητες, θα αναγράφεται</w:t>
      </w:r>
      <w:r w:rsidRPr="00D4375A">
        <w:rPr>
          <w:rFonts w:ascii="Calibri" w:hAnsi="Calibri" w:cs="Calibri"/>
          <w:sz w:val="24"/>
          <w:szCs w:val="24"/>
          <w:lang w:val="el-GR"/>
        </w:rPr>
        <w:t xml:space="preserve"> ο</w:t>
      </w:r>
      <w:r w:rsidR="00713EE5" w:rsidRPr="00D4375A">
        <w:rPr>
          <w:rFonts w:ascii="Calibri" w:hAnsi="Calibri" w:cs="Calibri"/>
          <w:sz w:val="24"/>
          <w:szCs w:val="24"/>
          <w:lang w:val="el-GR"/>
        </w:rPr>
        <w:t xml:space="preserve"> αριθμός της πρόσκλησης.</w:t>
      </w:r>
      <w:r w:rsidRPr="00D4375A">
        <w:rPr>
          <w:rFonts w:ascii="Calibri" w:hAnsi="Calibri" w:cs="Calibri"/>
          <w:sz w:val="24"/>
          <w:szCs w:val="24"/>
          <w:lang w:val="el-GR"/>
        </w:rPr>
        <w:t xml:space="preserve"> και η</w:t>
      </w:r>
      <w:r w:rsidR="00713EE5" w:rsidRPr="00D4375A">
        <w:rPr>
          <w:rFonts w:ascii="Calibri" w:hAnsi="Calibri" w:cs="Calibri"/>
          <w:sz w:val="24"/>
          <w:szCs w:val="24"/>
          <w:lang w:val="el-GR"/>
        </w:rPr>
        <w:t xml:space="preserve"> επωνυμία της οντότητας.</w:t>
      </w:r>
    </w:p>
    <w:p w14:paraId="1063B8CB" w14:textId="77777777" w:rsidR="00542CFD" w:rsidRPr="00D4375A" w:rsidRDefault="00542CFD" w:rsidP="00542CFD">
      <w:pPr>
        <w:pStyle w:val="ListParagraph"/>
        <w:rPr>
          <w:rFonts w:eastAsia="Arial" w:cstheme="minorHAnsi"/>
          <w:sz w:val="24"/>
          <w:szCs w:val="24"/>
          <w:lang w:val="el-GR"/>
        </w:rPr>
      </w:pPr>
    </w:p>
    <w:p w14:paraId="00E54AD0" w14:textId="5EDB2AB3" w:rsidR="00B902D8" w:rsidRPr="00D4375A" w:rsidRDefault="00B902D8" w:rsidP="00CF47B5">
      <w:pPr>
        <w:pStyle w:val="ListParagraph"/>
        <w:numPr>
          <w:ilvl w:val="3"/>
          <w:numId w:val="38"/>
        </w:numPr>
        <w:spacing w:after="0" w:line="240" w:lineRule="auto"/>
        <w:ind w:left="0" w:firstLine="1985"/>
        <w:jc w:val="both"/>
        <w:rPr>
          <w:rFonts w:cstheme="minorHAnsi"/>
          <w:sz w:val="24"/>
          <w:szCs w:val="24"/>
          <w:lang w:val="el-GR"/>
        </w:rPr>
      </w:pPr>
      <w:r w:rsidRPr="00D4375A">
        <w:rPr>
          <w:rFonts w:eastAsia="Arial" w:cstheme="minorHAnsi"/>
          <w:sz w:val="24"/>
          <w:szCs w:val="24"/>
          <w:lang w:val="el-GR"/>
        </w:rPr>
        <w:t xml:space="preserve">Η </w:t>
      </w:r>
      <w:r w:rsidR="00B37DC6" w:rsidRPr="00D4375A">
        <w:rPr>
          <w:rFonts w:eastAsia="Arial" w:cstheme="minorHAnsi"/>
          <w:sz w:val="24"/>
          <w:szCs w:val="24"/>
          <w:lang w:val="el-GR"/>
        </w:rPr>
        <w:t>ΕΛΚΑΚ Α.Ε.</w:t>
      </w:r>
      <w:r w:rsidRPr="00D4375A">
        <w:rPr>
          <w:rFonts w:eastAsia="Arial" w:cstheme="minorHAnsi"/>
          <w:sz w:val="24"/>
          <w:szCs w:val="24"/>
          <w:lang w:val="el-GR"/>
        </w:rPr>
        <w:t xml:space="preserve"> θα εξετάσει τις </w:t>
      </w:r>
      <w:r w:rsidR="00545C8D" w:rsidRPr="00D4375A">
        <w:rPr>
          <w:rFonts w:eastAsia="Arial" w:cstheme="minorHAnsi"/>
          <w:sz w:val="24"/>
          <w:szCs w:val="24"/>
          <w:lang w:val="el-GR"/>
        </w:rPr>
        <w:t>α</w:t>
      </w:r>
      <w:r w:rsidRPr="00D4375A">
        <w:rPr>
          <w:rFonts w:eastAsia="Arial" w:cstheme="minorHAnsi"/>
          <w:sz w:val="24"/>
          <w:szCs w:val="24"/>
          <w:lang w:val="el-GR"/>
        </w:rPr>
        <w:t xml:space="preserve">ιτήσεις </w:t>
      </w:r>
      <w:r w:rsidR="00545C8D" w:rsidRPr="00D4375A">
        <w:rPr>
          <w:rFonts w:eastAsia="Arial" w:cstheme="minorHAnsi"/>
          <w:sz w:val="24"/>
          <w:szCs w:val="24"/>
          <w:lang w:val="el-GR"/>
        </w:rPr>
        <w:t>σ</w:t>
      </w:r>
      <w:r w:rsidRPr="00D4375A">
        <w:rPr>
          <w:rFonts w:eastAsia="Arial" w:cstheme="minorHAnsi"/>
          <w:sz w:val="24"/>
          <w:szCs w:val="24"/>
          <w:lang w:val="el-GR"/>
        </w:rPr>
        <w:t>υμμετοχής που θα υποβληθούν και θα προσκαλέσει</w:t>
      </w:r>
      <w:r w:rsidR="00D4375A">
        <w:rPr>
          <w:rFonts w:eastAsia="Arial" w:cstheme="minorHAnsi"/>
          <w:sz w:val="24"/>
          <w:szCs w:val="24"/>
          <w:lang w:val="el-GR"/>
        </w:rPr>
        <w:t xml:space="preserve"> με </w:t>
      </w:r>
      <w:r w:rsidR="00D4375A" w:rsidRPr="00D4375A">
        <w:rPr>
          <w:rFonts w:ascii="Calibri" w:hAnsi="Calibri" w:cs="Calibri"/>
          <w:sz w:val="24"/>
          <w:szCs w:val="24"/>
          <w:lang w:val="el-GR"/>
        </w:rPr>
        <w:t>μήνυμα ηλεκτρονικού ταχυδρομείου</w:t>
      </w:r>
      <w:r w:rsidR="00745005">
        <w:rPr>
          <w:rFonts w:ascii="Calibri" w:hAnsi="Calibri" w:cs="Calibri"/>
          <w:sz w:val="24"/>
          <w:szCs w:val="24"/>
          <w:lang w:val="el-GR"/>
        </w:rPr>
        <w:t xml:space="preserve">, </w:t>
      </w:r>
      <w:r w:rsidRPr="00D4375A">
        <w:rPr>
          <w:rFonts w:eastAsia="Arial" w:cstheme="minorHAnsi"/>
          <w:sz w:val="24"/>
          <w:szCs w:val="24"/>
          <w:lang w:val="el-GR"/>
        </w:rPr>
        <w:t xml:space="preserve">όλες τις συμμετέχουσες οντότητες που πληρούν </w:t>
      </w:r>
      <w:r w:rsidR="00B37DC6" w:rsidRPr="00D4375A">
        <w:rPr>
          <w:rFonts w:eastAsia="Arial" w:cstheme="minorHAnsi"/>
          <w:sz w:val="24"/>
          <w:szCs w:val="24"/>
          <w:lang w:val="el-GR"/>
        </w:rPr>
        <w:t xml:space="preserve"> τις απαιτήσεις</w:t>
      </w:r>
      <w:r w:rsidR="00D6326B" w:rsidRPr="00D4375A">
        <w:rPr>
          <w:rFonts w:eastAsia="Arial" w:cstheme="minorHAnsi"/>
          <w:sz w:val="24"/>
          <w:szCs w:val="24"/>
          <w:lang w:val="el-GR"/>
        </w:rPr>
        <w:t xml:space="preserve"> </w:t>
      </w:r>
      <w:r w:rsidRPr="00D4375A">
        <w:rPr>
          <w:rFonts w:eastAsia="Arial" w:cstheme="minorHAnsi"/>
          <w:sz w:val="24"/>
          <w:szCs w:val="24"/>
          <w:lang w:val="el-GR"/>
        </w:rPr>
        <w:t xml:space="preserve">του άρθρου </w:t>
      </w:r>
      <w:r w:rsidR="00542F82" w:rsidRPr="00D4375A">
        <w:rPr>
          <w:rFonts w:eastAsia="Arial" w:cstheme="minorHAnsi"/>
          <w:sz w:val="24"/>
          <w:szCs w:val="24"/>
          <w:lang w:val="el-GR"/>
        </w:rPr>
        <w:t>4</w:t>
      </w:r>
      <w:r w:rsidRPr="00D4375A">
        <w:rPr>
          <w:rFonts w:eastAsia="Arial" w:cstheme="minorHAnsi"/>
          <w:sz w:val="24"/>
          <w:szCs w:val="24"/>
          <w:lang w:val="el-GR"/>
        </w:rPr>
        <w:t>, να συμμετάσχουν στη Β’ Φάση.</w:t>
      </w:r>
    </w:p>
    <w:p w14:paraId="331EF865" w14:textId="77777777" w:rsidR="00CF47B5" w:rsidRPr="00A93E0E" w:rsidRDefault="00CF47B5" w:rsidP="00CF47B5">
      <w:pPr>
        <w:pStyle w:val="ListParagraph"/>
        <w:spacing w:after="0" w:line="240" w:lineRule="auto"/>
        <w:ind w:left="1985"/>
        <w:jc w:val="both"/>
        <w:rPr>
          <w:rFonts w:cstheme="minorHAnsi"/>
          <w:sz w:val="24"/>
          <w:szCs w:val="24"/>
          <w:lang w:val="el-GR"/>
        </w:rPr>
      </w:pPr>
    </w:p>
    <w:p w14:paraId="185D8E7D" w14:textId="1ADEE3E4" w:rsidR="00911014" w:rsidRDefault="00C23F9B" w:rsidP="00CF47B5">
      <w:pPr>
        <w:spacing w:after="0" w:line="240" w:lineRule="auto"/>
        <w:ind w:firstLine="1418"/>
        <w:jc w:val="both"/>
        <w:rPr>
          <w:rFonts w:eastAsia="Arial" w:cstheme="minorHAnsi"/>
          <w:b/>
          <w:sz w:val="24"/>
          <w:szCs w:val="24"/>
          <w:lang w:val="el-GR"/>
        </w:rPr>
      </w:pPr>
      <w:r w:rsidRPr="003E169D">
        <w:rPr>
          <w:rFonts w:eastAsia="Arial" w:cstheme="minorHAnsi"/>
          <w:b/>
          <w:bCs/>
          <w:sz w:val="24"/>
          <w:szCs w:val="24"/>
          <w:lang w:val="el-GR"/>
        </w:rPr>
        <w:t>3.1.</w:t>
      </w:r>
      <w:r w:rsidR="00FA2DB7" w:rsidRPr="003E169D">
        <w:rPr>
          <w:rFonts w:eastAsia="Arial" w:cstheme="minorHAnsi"/>
          <w:b/>
          <w:bCs/>
          <w:sz w:val="24"/>
          <w:szCs w:val="24"/>
          <w:lang w:val="el-GR"/>
        </w:rPr>
        <w:t>2</w:t>
      </w:r>
      <w:r w:rsidR="00FA2DB7" w:rsidRPr="00A93E0E">
        <w:rPr>
          <w:rFonts w:eastAsia="Arial" w:cstheme="minorHAnsi"/>
          <w:sz w:val="24"/>
          <w:szCs w:val="24"/>
          <w:lang w:val="el-GR"/>
        </w:rPr>
        <w:tab/>
      </w:r>
      <w:r w:rsidR="00911014" w:rsidRPr="00A93E0E">
        <w:rPr>
          <w:rFonts w:eastAsia="Arial" w:cstheme="minorHAnsi"/>
          <w:b/>
          <w:sz w:val="24"/>
          <w:szCs w:val="24"/>
          <w:lang w:val="el-GR"/>
        </w:rPr>
        <w:t>Β’ Φάση (Διαβούλευση)</w:t>
      </w:r>
    </w:p>
    <w:p w14:paraId="44427E63" w14:textId="77777777" w:rsidR="00CF47B5" w:rsidRPr="00A93E0E" w:rsidRDefault="00CF47B5" w:rsidP="00CF47B5">
      <w:pPr>
        <w:spacing w:after="0" w:line="240" w:lineRule="auto"/>
        <w:ind w:firstLine="1418"/>
        <w:jc w:val="both"/>
        <w:rPr>
          <w:rFonts w:eastAsia="Arial" w:cstheme="minorHAnsi"/>
          <w:sz w:val="24"/>
          <w:szCs w:val="24"/>
          <w:lang w:val="el-GR"/>
        </w:rPr>
      </w:pPr>
    </w:p>
    <w:p w14:paraId="05616260" w14:textId="0B63FB04" w:rsidR="00FA2DB7" w:rsidRPr="00ED0FDB" w:rsidRDefault="00911014" w:rsidP="00CF47B5">
      <w:pPr>
        <w:spacing w:after="0" w:line="240" w:lineRule="auto"/>
        <w:ind w:firstLine="1985"/>
        <w:jc w:val="both"/>
        <w:rPr>
          <w:rFonts w:eastAsia="Arial" w:cstheme="minorHAnsi"/>
          <w:sz w:val="24"/>
          <w:szCs w:val="24"/>
          <w:lang w:val="el-GR"/>
        </w:rPr>
      </w:pPr>
      <w:r w:rsidRPr="00ED0FDB">
        <w:rPr>
          <w:rFonts w:eastAsia="Arial" w:cstheme="minorHAnsi"/>
          <w:sz w:val="24"/>
          <w:szCs w:val="24"/>
          <w:lang w:val="el-GR"/>
        </w:rPr>
        <w:t>3.</w:t>
      </w:r>
      <w:r w:rsidR="00FA2DB7" w:rsidRPr="00ED0FDB">
        <w:rPr>
          <w:rFonts w:eastAsia="Arial" w:cstheme="minorHAnsi"/>
          <w:sz w:val="24"/>
          <w:szCs w:val="24"/>
          <w:lang w:val="el-GR"/>
        </w:rPr>
        <w:t>1.2.1</w:t>
      </w:r>
      <w:r w:rsidR="00CF47B5" w:rsidRPr="00ED0FDB">
        <w:rPr>
          <w:rFonts w:eastAsia="Arial" w:cstheme="minorHAnsi"/>
          <w:sz w:val="24"/>
          <w:szCs w:val="24"/>
          <w:lang w:val="el-GR"/>
        </w:rPr>
        <w:tab/>
      </w:r>
      <w:r w:rsidRPr="00ED0FDB">
        <w:rPr>
          <w:rFonts w:eastAsia="Arial" w:cstheme="minorHAnsi"/>
          <w:sz w:val="24"/>
          <w:szCs w:val="24"/>
          <w:lang w:val="el-GR"/>
        </w:rPr>
        <w:t>Στάδιο Β.Ι.</w:t>
      </w:r>
    </w:p>
    <w:p w14:paraId="3F418A99" w14:textId="77777777" w:rsidR="00CF47B5" w:rsidRPr="00ED0FDB" w:rsidRDefault="00CF47B5" w:rsidP="003E169D">
      <w:pPr>
        <w:spacing w:after="0" w:line="240" w:lineRule="auto"/>
        <w:jc w:val="both"/>
        <w:rPr>
          <w:rFonts w:eastAsia="Arial" w:cstheme="minorHAnsi"/>
          <w:sz w:val="24"/>
          <w:szCs w:val="24"/>
          <w:lang w:val="el-GR"/>
        </w:rPr>
      </w:pPr>
    </w:p>
    <w:p w14:paraId="489C6314" w14:textId="6F726740" w:rsidR="00911014" w:rsidRPr="00ED0FDB" w:rsidRDefault="00FA2DB7" w:rsidP="002A77F2">
      <w:pPr>
        <w:spacing w:after="0" w:line="240" w:lineRule="auto"/>
        <w:ind w:firstLine="2552"/>
        <w:jc w:val="both"/>
        <w:rPr>
          <w:rFonts w:eastAsia="Arial" w:cstheme="minorHAnsi"/>
          <w:sz w:val="24"/>
          <w:szCs w:val="24"/>
          <w:lang w:val="el-GR"/>
        </w:rPr>
      </w:pPr>
      <w:r w:rsidRPr="00ED0FDB">
        <w:rPr>
          <w:rFonts w:eastAsia="Arial" w:cstheme="minorHAnsi"/>
          <w:sz w:val="24"/>
          <w:szCs w:val="24"/>
          <w:lang w:val="el-GR"/>
        </w:rPr>
        <w:t>3.</w:t>
      </w:r>
      <w:r w:rsidR="00724D9F" w:rsidRPr="00ED0FDB">
        <w:rPr>
          <w:rFonts w:eastAsia="Arial" w:cstheme="minorHAnsi"/>
          <w:sz w:val="24"/>
          <w:szCs w:val="24"/>
          <w:lang w:val="el-GR"/>
        </w:rPr>
        <w:t>1</w:t>
      </w:r>
      <w:r w:rsidRPr="00ED0FDB">
        <w:rPr>
          <w:rFonts w:eastAsia="Arial" w:cstheme="minorHAnsi"/>
          <w:sz w:val="24"/>
          <w:szCs w:val="24"/>
          <w:lang w:val="el-GR"/>
        </w:rPr>
        <w:t>.</w:t>
      </w:r>
      <w:r w:rsidR="00724D9F" w:rsidRPr="00ED0FDB">
        <w:rPr>
          <w:rFonts w:eastAsia="Arial" w:cstheme="minorHAnsi"/>
          <w:sz w:val="24"/>
          <w:szCs w:val="24"/>
          <w:lang w:val="el-GR"/>
        </w:rPr>
        <w:t>2</w:t>
      </w:r>
      <w:r w:rsidRPr="00ED0FDB">
        <w:rPr>
          <w:rFonts w:eastAsia="Arial" w:cstheme="minorHAnsi"/>
          <w:sz w:val="24"/>
          <w:szCs w:val="24"/>
          <w:lang w:val="el-GR"/>
        </w:rPr>
        <w:t>.1.1</w:t>
      </w:r>
      <w:r w:rsidR="002A77F2" w:rsidRPr="00ED0FDB">
        <w:rPr>
          <w:rFonts w:eastAsia="Arial" w:cstheme="minorHAnsi"/>
          <w:sz w:val="24"/>
          <w:szCs w:val="24"/>
          <w:lang w:val="el-GR"/>
        </w:rPr>
        <w:tab/>
      </w:r>
      <w:r w:rsidR="00911014" w:rsidRPr="00ED0FDB">
        <w:rPr>
          <w:rFonts w:eastAsia="Arial" w:cstheme="minorHAnsi"/>
          <w:sz w:val="24"/>
          <w:szCs w:val="24"/>
          <w:lang w:val="el-GR"/>
        </w:rPr>
        <w:t>Πρόσκληση συμμετοχής των οντοτήτων  στη Διαβούλευση,  μέσω μηνύματος ηλεκτρονικού ταχυδρομείου (</w:t>
      </w:r>
      <w:r w:rsidR="00911014" w:rsidRPr="00ED0FDB">
        <w:rPr>
          <w:rFonts w:eastAsia="Arial" w:cstheme="minorHAnsi"/>
          <w:sz w:val="24"/>
          <w:szCs w:val="24"/>
        </w:rPr>
        <w:t>E</w:t>
      </w:r>
      <w:r w:rsidR="00911014" w:rsidRPr="00ED0FDB">
        <w:rPr>
          <w:rFonts w:eastAsia="Arial" w:cstheme="minorHAnsi"/>
          <w:sz w:val="24"/>
          <w:szCs w:val="24"/>
          <w:lang w:val="el-GR"/>
        </w:rPr>
        <w:t>-</w:t>
      </w:r>
      <w:r w:rsidR="00911014" w:rsidRPr="00ED0FDB">
        <w:rPr>
          <w:rFonts w:eastAsia="Arial" w:cstheme="minorHAnsi"/>
          <w:sz w:val="24"/>
          <w:szCs w:val="24"/>
        </w:rPr>
        <w:t>Mail</w:t>
      </w:r>
      <w:r w:rsidR="00911014" w:rsidRPr="00ED0FDB">
        <w:rPr>
          <w:rFonts w:eastAsia="Arial" w:cstheme="minorHAnsi"/>
          <w:sz w:val="24"/>
          <w:szCs w:val="24"/>
          <w:lang w:val="el-GR"/>
        </w:rPr>
        <w:t>). Οι λεπτομέρειες της διεξαγωγής (χρόνος και τόπος διαβούλευσης, πχ ΛΑΕΔ) θα καθοριστούν στην ως άνω πρόσκληση.</w:t>
      </w:r>
    </w:p>
    <w:p w14:paraId="5FF6BF2B" w14:textId="77777777" w:rsidR="002A77F2" w:rsidRPr="00ED0FDB" w:rsidRDefault="002A77F2" w:rsidP="00CF47B5">
      <w:pPr>
        <w:spacing w:after="0" w:line="240" w:lineRule="auto"/>
        <w:ind w:firstLine="1985"/>
        <w:jc w:val="both"/>
        <w:rPr>
          <w:rFonts w:eastAsia="Arial" w:cstheme="minorHAnsi"/>
          <w:sz w:val="24"/>
          <w:szCs w:val="24"/>
          <w:lang w:val="el-GR"/>
        </w:rPr>
      </w:pPr>
    </w:p>
    <w:p w14:paraId="3291E516" w14:textId="486C32BD" w:rsidR="00911014" w:rsidRPr="00ED0FDB" w:rsidRDefault="00724D9F" w:rsidP="002A77F2">
      <w:pPr>
        <w:spacing w:after="0" w:line="240" w:lineRule="auto"/>
        <w:ind w:firstLine="2552"/>
        <w:jc w:val="both"/>
        <w:rPr>
          <w:rFonts w:eastAsia="Arial" w:cstheme="minorHAnsi"/>
          <w:sz w:val="24"/>
          <w:szCs w:val="24"/>
          <w:lang w:val="el-GR"/>
        </w:rPr>
      </w:pPr>
      <w:r w:rsidRPr="00ED0FDB">
        <w:rPr>
          <w:rFonts w:eastAsia="Arial" w:cstheme="minorHAnsi"/>
          <w:sz w:val="24"/>
          <w:szCs w:val="24"/>
          <w:lang w:val="el-GR"/>
        </w:rPr>
        <w:t>3.1.2.1.2</w:t>
      </w:r>
      <w:r w:rsidR="002A77F2" w:rsidRPr="00ED0FDB">
        <w:rPr>
          <w:rFonts w:eastAsia="Arial" w:cstheme="minorHAnsi"/>
          <w:sz w:val="24"/>
          <w:szCs w:val="24"/>
          <w:lang w:val="el-GR"/>
        </w:rPr>
        <w:tab/>
      </w:r>
      <w:r w:rsidR="00304AFF" w:rsidRPr="00ED0FDB">
        <w:rPr>
          <w:rFonts w:eastAsia="Arial" w:cstheme="minorHAnsi"/>
          <w:sz w:val="24"/>
          <w:szCs w:val="24"/>
          <w:lang w:val="el-GR"/>
        </w:rPr>
        <w:t>Εκάστη</w:t>
      </w:r>
      <w:r w:rsidR="00911014" w:rsidRPr="00ED0FDB">
        <w:rPr>
          <w:rFonts w:eastAsia="Arial" w:cstheme="minorHAnsi"/>
          <w:sz w:val="24"/>
          <w:szCs w:val="24"/>
          <w:lang w:val="el-GR"/>
        </w:rPr>
        <w:t xml:space="preserve"> οντότητα θα πρέπει να αποστείλει</w:t>
      </w:r>
      <w:r w:rsidR="00911014" w:rsidRPr="000F0FD6">
        <w:rPr>
          <w:rFonts w:eastAsia="Arial" w:cstheme="minorHAnsi"/>
          <w:b/>
          <w:bCs/>
          <w:sz w:val="24"/>
          <w:szCs w:val="24"/>
          <w:lang w:val="el-GR"/>
        </w:rPr>
        <w:t>,</w:t>
      </w:r>
      <w:r w:rsidR="00AE0C77" w:rsidRPr="000F0FD6">
        <w:rPr>
          <w:rFonts w:eastAsia="Arial" w:cstheme="minorHAnsi"/>
          <w:b/>
          <w:bCs/>
          <w:sz w:val="24"/>
          <w:szCs w:val="24"/>
          <w:lang w:val="el-GR"/>
        </w:rPr>
        <w:t xml:space="preserve"> έως </w:t>
      </w:r>
      <w:r w:rsidR="003021D1">
        <w:rPr>
          <w:rFonts w:eastAsia="Arial" w:cstheme="minorHAnsi"/>
          <w:b/>
          <w:bCs/>
          <w:sz w:val="24"/>
          <w:szCs w:val="24"/>
          <w:lang w:val="el-GR"/>
        </w:rPr>
        <w:t>δέκα</w:t>
      </w:r>
      <w:r w:rsidR="00356C31">
        <w:rPr>
          <w:rFonts w:eastAsia="Arial" w:cstheme="minorHAnsi"/>
          <w:b/>
          <w:bCs/>
          <w:sz w:val="24"/>
          <w:szCs w:val="24"/>
          <w:lang w:val="el-GR"/>
        </w:rPr>
        <w:t xml:space="preserve"> </w:t>
      </w:r>
      <w:r w:rsidR="000F0FD6" w:rsidRPr="000F0FD6">
        <w:rPr>
          <w:rFonts w:eastAsia="Arial" w:cstheme="minorHAnsi"/>
          <w:b/>
          <w:bCs/>
          <w:sz w:val="24"/>
          <w:szCs w:val="24"/>
          <w:lang w:val="el-GR"/>
        </w:rPr>
        <w:t>(</w:t>
      </w:r>
      <w:r w:rsidR="003021D1">
        <w:rPr>
          <w:rFonts w:eastAsia="Arial" w:cstheme="minorHAnsi"/>
          <w:b/>
          <w:bCs/>
          <w:sz w:val="24"/>
          <w:szCs w:val="24"/>
          <w:lang w:val="el-GR"/>
        </w:rPr>
        <w:t>10</w:t>
      </w:r>
      <w:r w:rsidR="000F0FD6" w:rsidRPr="000F0FD6">
        <w:rPr>
          <w:rFonts w:eastAsia="Arial" w:cstheme="minorHAnsi"/>
          <w:b/>
          <w:bCs/>
          <w:sz w:val="24"/>
          <w:szCs w:val="24"/>
          <w:lang w:val="el-GR"/>
        </w:rPr>
        <w:t>) ημέρες πριν τη διεξαγωγή της διαβούλευσης</w:t>
      </w:r>
      <w:r w:rsidR="00911014" w:rsidRPr="00ED0FDB">
        <w:rPr>
          <w:rFonts w:eastAsia="Arial" w:cstheme="minorHAnsi"/>
          <w:sz w:val="24"/>
          <w:szCs w:val="24"/>
          <w:lang w:val="el-GR"/>
        </w:rPr>
        <w:t>, την παρουσίαση που θα πραγματοποιήσει κατά τη διαβούλευση.</w:t>
      </w:r>
      <w:r w:rsidR="006C1AF8" w:rsidRPr="00ED0FDB">
        <w:rPr>
          <w:rFonts w:eastAsia="Arial" w:cstheme="minorHAnsi"/>
          <w:sz w:val="24"/>
          <w:szCs w:val="24"/>
          <w:lang w:val="el-GR"/>
        </w:rPr>
        <w:t xml:space="preserve"> Η παρουσίαση να περιλαμβάνει</w:t>
      </w:r>
      <w:r w:rsidR="006F361D" w:rsidRPr="00ED0FDB">
        <w:rPr>
          <w:rFonts w:eastAsia="Arial" w:cstheme="minorHAnsi"/>
          <w:sz w:val="24"/>
          <w:szCs w:val="24"/>
          <w:lang w:val="el-GR"/>
        </w:rPr>
        <w:t xml:space="preserve"> προτεινόμενες </w:t>
      </w:r>
      <w:r w:rsidR="006C1AF8" w:rsidRPr="00ED0FDB">
        <w:rPr>
          <w:rFonts w:eastAsia="Arial" w:cstheme="minorHAnsi"/>
          <w:sz w:val="24"/>
          <w:szCs w:val="24"/>
          <w:lang w:val="el-GR"/>
        </w:rPr>
        <w:t>τεχνολογικ</w:t>
      </w:r>
      <w:r w:rsidR="006F361D" w:rsidRPr="00ED0FDB">
        <w:rPr>
          <w:rFonts w:eastAsia="Arial" w:cstheme="minorHAnsi"/>
          <w:sz w:val="24"/>
          <w:szCs w:val="24"/>
          <w:lang w:val="el-GR"/>
        </w:rPr>
        <w:t>ές λύσεις που να αφορούν στην υλοποίηση του συνόλου ή μέρους του αντικειμένου του έργου.</w:t>
      </w:r>
    </w:p>
    <w:p w14:paraId="7B930B6A" w14:textId="77777777" w:rsidR="002A77F2" w:rsidRPr="00ED0FDB" w:rsidRDefault="002A77F2" w:rsidP="002A77F2">
      <w:pPr>
        <w:spacing w:after="0" w:line="240" w:lineRule="auto"/>
        <w:ind w:firstLine="1985"/>
        <w:jc w:val="both"/>
        <w:rPr>
          <w:rFonts w:eastAsia="Arial" w:cstheme="minorHAnsi"/>
          <w:sz w:val="24"/>
          <w:szCs w:val="24"/>
          <w:lang w:val="el-GR"/>
        </w:rPr>
      </w:pPr>
    </w:p>
    <w:p w14:paraId="220E4945" w14:textId="50AD3493" w:rsidR="00911014" w:rsidRDefault="00724D9F" w:rsidP="002A77F2">
      <w:pPr>
        <w:spacing w:after="0" w:line="240" w:lineRule="auto"/>
        <w:ind w:firstLine="2552"/>
        <w:jc w:val="both"/>
        <w:rPr>
          <w:rFonts w:eastAsia="Arial" w:cstheme="minorHAnsi"/>
          <w:sz w:val="24"/>
          <w:szCs w:val="24"/>
          <w:lang w:val="el-GR"/>
        </w:rPr>
      </w:pPr>
      <w:r w:rsidRPr="00ED0FDB">
        <w:rPr>
          <w:rFonts w:eastAsia="Arial" w:cstheme="minorHAnsi"/>
          <w:sz w:val="24"/>
          <w:szCs w:val="24"/>
          <w:lang w:val="el-GR"/>
        </w:rPr>
        <w:t>3.1.2.1.3</w:t>
      </w:r>
      <w:r w:rsidR="002A77F2" w:rsidRPr="00ED0FDB">
        <w:rPr>
          <w:rFonts w:eastAsia="Arial" w:cstheme="minorHAnsi"/>
          <w:sz w:val="24"/>
          <w:szCs w:val="24"/>
          <w:lang w:val="el-GR"/>
        </w:rPr>
        <w:tab/>
      </w:r>
      <w:r w:rsidR="00B37DC6" w:rsidRPr="00ED0FDB">
        <w:rPr>
          <w:rFonts w:eastAsia="Arial" w:cstheme="minorHAnsi"/>
          <w:sz w:val="24"/>
          <w:szCs w:val="24"/>
          <w:lang w:val="el-GR"/>
        </w:rPr>
        <w:t>Η ΕΛΚΑΚ Α.Ε.</w:t>
      </w:r>
      <w:r w:rsidR="00911014" w:rsidRPr="00ED0FDB">
        <w:rPr>
          <w:rFonts w:eastAsia="Arial" w:cstheme="minorHAnsi"/>
          <w:sz w:val="24"/>
          <w:szCs w:val="24"/>
          <w:lang w:val="el-GR"/>
        </w:rPr>
        <w:t xml:space="preserve"> μετά τη λήψη της παρουσίασης, δύναται να επικοινωνήσει με τις οντότητες στο πλαίσιο λήψης τυχόν διευκρινίσεων.</w:t>
      </w:r>
    </w:p>
    <w:p w14:paraId="4EA25C9F" w14:textId="77777777" w:rsidR="00A24E4C" w:rsidRDefault="00A24E4C" w:rsidP="002A77F2">
      <w:pPr>
        <w:spacing w:after="0" w:line="240" w:lineRule="auto"/>
        <w:ind w:firstLine="2552"/>
        <w:jc w:val="both"/>
        <w:rPr>
          <w:rFonts w:eastAsia="Arial" w:cstheme="minorHAnsi"/>
          <w:sz w:val="24"/>
          <w:szCs w:val="24"/>
          <w:lang w:val="el-GR"/>
        </w:rPr>
      </w:pPr>
    </w:p>
    <w:p w14:paraId="191DB276" w14:textId="78C469DD" w:rsidR="00911014" w:rsidRDefault="00724D9F" w:rsidP="005631CA">
      <w:pPr>
        <w:tabs>
          <w:tab w:val="left" w:pos="3060"/>
        </w:tabs>
        <w:spacing w:after="0" w:line="240" w:lineRule="auto"/>
        <w:ind w:firstLine="1985"/>
        <w:jc w:val="both"/>
        <w:rPr>
          <w:rFonts w:eastAsia="Arial" w:cstheme="minorHAnsi"/>
          <w:sz w:val="24"/>
          <w:szCs w:val="24"/>
          <w:lang w:val="el-GR"/>
        </w:rPr>
      </w:pPr>
      <w:r w:rsidRPr="00ED0FDB">
        <w:rPr>
          <w:rFonts w:eastAsia="Arial" w:cstheme="minorHAnsi"/>
          <w:sz w:val="24"/>
          <w:szCs w:val="24"/>
          <w:lang w:val="el-GR"/>
        </w:rPr>
        <w:t>3.1.2.</w:t>
      </w:r>
      <w:r w:rsidR="00A93E0E" w:rsidRPr="00ED0FDB">
        <w:rPr>
          <w:rFonts w:eastAsia="Arial" w:cstheme="minorHAnsi"/>
          <w:sz w:val="24"/>
          <w:szCs w:val="24"/>
          <w:lang w:val="el-GR"/>
        </w:rPr>
        <w:t>2</w:t>
      </w:r>
      <w:r w:rsidR="005631CA">
        <w:rPr>
          <w:rFonts w:eastAsia="Arial" w:cstheme="minorHAnsi"/>
          <w:sz w:val="24"/>
          <w:szCs w:val="24"/>
          <w:lang w:val="el-GR"/>
        </w:rPr>
        <w:tab/>
      </w:r>
      <w:r w:rsidR="006C1AF8" w:rsidRPr="00ED0FDB">
        <w:rPr>
          <w:rFonts w:eastAsia="Arial" w:cstheme="minorHAnsi"/>
          <w:sz w:val="24"/>
          <w:szCs w:val="24"/>
          <w:lang w:val="el-GR"/>
        </w:rPr>
        <w:t>Στάδιο Β.ΙΙ</w:t>
      </w:r>
      <w:r w:rsidR="006C1AF8">
        <w:rPr>
          <w:rFonts w:eastAsia="Arial" w:cstheme="minorHAnsi"/>
          <w:sz w:val="24"/>
          <w:szCs w:val="24"/>
          <w:lang w:val="el-GR"/>
        </w:rPr>
        <w:t>.</w:t>
      </w:r>
    </w:p>
    <w:p w14:paraId="6C2B0CAD" w14:textId="77777777" w:rsidR="002A77F2" w:rsidRPr="00A93E0E" w:rsidRDefault="002A77F2" w:rsidP="002A77F2">
      <w:pPr>
        <w:spacing w:after="0" w:line="240" w:lineRule="auto"/>
        <w:ind w:firstLine="1985"/>
        <w:jc w:val="both"/>
        <w:rPr>
          <w:rFonts w:eastAsia="Arial" w:cstheme="minorHAnsi"/>
          <w:sz w:val="24"/>
          <w:szCs w:val="24"/>
          <w:lang w:val="el-GR"/>
        </w:rPr>
      </w:pPr>
    </w:p>
    <w:p w14:paraId="23541CE7" w14:textId="2A827141" w:rsidR="00911014" w:rsidRDefault="005631CA" w:rsidP="005D1B0B">
      <w:pPr>
        <w:tabs>
          <w:tab w:val="left" w:pos="1440"/>
        </w:tabs>
        <w:spacing w:after="0" w:line="240" w:lineRule="auto"/>
        <w:ind w:firstLine="1440"/>
        <w:jc w:val="both"/>
        <w:rPr>
          <w:rFonts w:eastAsia="Arial"/>
          <w:sz w:val="24"/>
          <w:szCs w:val="24"/>
          <w:lang w:val="el-GR"/>
        </w:rPr>
      </w:pPr>
      <w:r>
        <w:rPr>
          <w:rFonts w:eastAsia="Arial"/>
          <w:sz w:val="24"/>
          <w:szCs w:val="24"/>
          <w:lang w:val="el-GR"/>
        </w:rPr>
        <w:tab/>
      </w:r>
      <w:r>
        <w:rPr>
          <w:rFonts w:eastAsia="Arial"/>
          <w:sz w:val="24"/>
          <w:szCs w:val="24"/>
          <w:lang w:val="el-GR"/>
        </w:rPr>
        <w:tab/>
      </w:r>
      <w:r w:rsidR="005D1B0B">
        <w:rPr>
          <w:rFonts w:eastAsia="Arial"/>
          <w:sz w:val="24"/>
          <w:szCs w:val="24"/>
          <w:lang w:val="el-GR"/>
        </w:rPr>
        <w:t>3.1.</w:t>
      </w:r>
      <w:r w:rsidR="00870BFF">
        <w:rPr>
          <w:rFonts w:eastAsia="Arial"/>
          <w:sz w:val="24"/>
          <w:szCs w:val="24"/>
          <w:lang w:val="el-GR"/>
        </w:rPr>
        <w:t>2.2.1</w:t>
      </w:r>
      <w:r w:rsidR="005D1B0B">
        <w:rPr>
          <w:rFonts w:eastAsia="Arial"/>
          <w:sz w:val="24"/>
          <w:szCs w:val="24"/>
          <w:lang w:val="el-GR"/>
        </w:rPr>
        <w:tab/>
      </w:r>
      <w:r w:rsidR="27110732" w:rsidRPr="041B0EE1">
        <w:rPr>
          <w:rFonts w:eastAsia="Arial"/>
          <w:sz w:val="24"/>
          <w:szCs w:val="24"/>
          <w:lang w:val="el-GR"/>
        </w:rPr>
        <w:t>Εκάστη</w:t>
      </w:r>
      <w:r w:rsidR="2C04BC64" w:rsidRPr="041B0EE1">
        <w:rPr>
          <w:rFonts w:eastAsia="Arial"/>
          <w:sz w:val="24"/>
          <w:szCs w:val="24"/>
          <w:lang w:val="el-GR"/>
        </w:rPr>
        <w:t xml:space="preserve"> οντότητα θα πρέπει να συμμετάσχει στη διαβούλευση με έως δύο (2) εκπροσώπους της.</w:t>
      </w:r>
    </w:p>
    <w:p w14:paraId="66C1C3A5" w14:textId="77777777" w:rsidR="002A77F2" w:rsidRPr="00A93E0E" w:rsidRDefault="002A77F2" w:rsidP="003E169D">
      <w:pPr>
        <w:spacing w:after="0" w:line="240" w:lineRule="auto"/>
        <w:jc w:val="both"/>
        <w:rPr>
          <w:rFonts w:eastAsia="Arial"/>
          <w:sz w:val="24"/>
          <w:szCs w:val="24"/>
          <w:lang w:val="el-GR"/>
        </w:rPr>
      </w:pPr>
    </w:p>
    <w:p w14:paraId="31F0BBC7" w14:textId="63D5A800" w:rsidR="000E5670" w:rsidRDefault="00870BFF" w:rsidP="00870BFF">
      <w:pPr>
        <w:spacing w:after="0" w:line="240" w:lineRule="auto"/>
        <w:ind w:firstLine="2880"/>
        <w:jc w:val="both"/>
        <w:rPr>
          <w:rFonts w:eastAsia="Arial" w:cstheme="minorHAnsi"/>
          <w:sz w:val="24"/>
          <w:szCs w:val="24"/>
          <w:lang w:val="el-GR"/>
        </w:rPr>
      </w:pPr>
      <w:r>
        <w:rPr>
          <w:rFonts w:eastAsia="Arial"/>
          <w:sz w:val="24"/>
          <w:szCs w:val="24"/>
          <w:lang w:val="el-GR"/>
        </w:rPr>
        <w:lastRenderedPageBreak/>
        <w:t>3.1.2.2.2</w:t>
      </w:r>
      <w:r w:rsidR="005D1B0B">
        <w:rPr>
          <w:rFonts w:eastAsia="Arial" w:cstheme="minorHAnsi"/>
          <w:sz w:val="24"/>
          <w:szCs w:val="24"/>
          <w:lang w:val="el-GR"/>
        </w:rPr>
        <w:tab/>
      </w:r>
      <w:r w:rsidR="00911014" w:rsidRPr="00A93E0E">
        <w:rPr>
          <w:rFonts w:eastAsia="Arial" w:cstheme="minorHAnsi"/>
          <w:sz w:val="24"/>
          <w:szCs w:val="24"/>
          <w:lang w:val="el-GR"/>
        </w:rPr>
        <w:t xml:space="preserve">Η διάρκεια της διαβούλευσης εκτιμάται σε μία έως δύο εργάσιμες ημέρες. </w:t>
      </w:r>
    </w:p>
    <w:p w14:paraId="484E37B1" w14:textId="77777777" w:rsidR="002A77F2" w:rsidRDefault="002A77F2" w:rsidP="003E169D">
      <w:pPr>
        <w:spacing w:after="0" w:line="240" w:lineRule="auto"/>
        <w:jc w:val="both"/>
        <w:rPr>
          <w:rFonts w:eastAsia="Arial" w:cstheme="minorHAnsi"/>
          <w:sz w:val="24"/>
          <w:szCs w:val="24"/>
          <w:lang w:val="el-GR"/>
        </w:rPr>
      </w:pPr>
    </w:p>
    <w:p w14:paraId="12296C28" w14:textId="1084F009" w:rsidR="000E5670" w:rsidRDefault="00870BFF" w:rsidP="00870BFF">
      <w:pPr>
        <w:spacing w:after="0" w:line="240" w:lineRule="auto"/>
        <w:ind w:firstLine="2880"/>
        <w:jc w:val="both"/>
        <w:rPr>
          <w:rFonts w:eastAsia="Arial" w:cstheme="minorHAnsi"/>
          <w:sz w:val="24"/>
          <w:szCs w:val="24"/>
          <w:lang w:val="el-GR"/>
        </w:rPr>
      </w:pPr>
      <w:r>
        <w:rPr>
          <w:rFonts w:eastAsia="Arial"/>
          <w:sz w:val="24"/>
          <w:szCs w:val="24"/>
          <w:lang w:val="el-GR"/>
        </w:rPr>
        <w:t>3.1.2.2.3</w:t>
      </w:r>
      <w:r w:rsidR="005D1B0B">
        <w:rPr>
          <w:rFonts w:eastAsia="Arial" w:cstheme="minorHAnsi"/>
          <w:sz w:val="24"/>
          <w:szCs w:val="24"/>
          <w:lang w:val="el-GR"/>
        </w:rPr>
        <w:tab/>
      </w:r>
      <w:r w:rsidR="0061758A" w:rsidRPr="00A93E0E">
        <w:rPr>
          <w:rFonts w:eastAsia="Arial" w:cstheme="minorHAnsi"/>
          <w:sz w:val="24"/>
          <w:szCs w:val="24"/>
          <w:lang w:val="el-GR"/>
        </w:rPr>
        <w:t>Εκάστη</w:t>
      </w:r>
      <w:r w:rsidR="00911014" w:rsidRPr="00A93E0E">
        <w:rPr>
          <w:rFonts w:eastAsia="Arial" w:cstheme="minorHAnsi"/>
          <w:sz w:val="24"/>
          <w:szCs w:val="24"/>
          <w:lang w:val="el-GR"/>
        </w:rPr>
        <w:t xml:space="preserve"> οντότητα θα παρουσιάσει σύντομα (~5</w:t>
      </w:r>
      <w:r w:rsidR="001C46A4">
        <w:rPr>
          <w:rFonts w:eastAsia="Arial" w:cstheme="minorHAnsi"/>
          <w:sz w:val="24"/>
          <w:szCs w:val="24"/>
          <w:lang w:val="el-GR"/>
        </w:rPr>
        <w:t xml:space="preserve"> .έως 10</w:t>
      </w:r>
      <w:r w:rsidR="00911014" w:rsidRPr="00A93E0E">
        <w:rPr>
          <w:rFonts w:eastAsia="Arial" w:cstheme="minorHAnsi"/>
          <w:sz w:val="24"/>
          <w:szCs w:val="24"/>
          <w:lang w:val="el-GR"/>
        </w:rPr>
        <w:t xml:space="preserve"> λεπτά) την επιστημονική της προσέγγιση επί του έργου περιλαμβάνοντας ενδεικτικά τα κάτωθι: </w:t>
      </w:r>
    </w:p>
    <w:p w14:paraId="5F2E1408" w14:textId="77777777" w:rsidR="002A77F2" w:rsidRDefault="002A77F2" w:rsidP="003E169D">
      <w:pPr>
        <w:spacing w:after="0" w:line="240" w:lineRule="auto"/>
        <w:jc w:val="both"/>
        <w:rPr>
          <w:rFonts w:eastAsia="Arial" w:cstheme="minorHAnsi"/>
          <w:sz w:val="24"/>
          <w:szCs w:val="24"/>
          <w:lang w:val="el-GR"/>
        </w:rPr>
      </w:pPr>
    </w:p>
    <w:p w14:paraId="6B3E6EAA" w14:textId="5A7874C1" w:rsidR="00ED0FDB" w:rsidRDefault="00247C7F" w:rsidP="00247C7F">
      <w:pPr>
        <w:spacing w:after="0" w:line="240" w:lineRule="auto"/>
        <w:ind w:left="3600" w:firstLine="720"/>
        <w:jc w:val="both"/>
        <w:rPr>
          <w:rFonts w:eastAsia="Arial" w:cstheme="minorHAnsi"/>
          <w:sz w:val="24"/>
          <w:szCs w:val="24"/>
          <w:lang w:val="el-GR"/>
        </w:rPr>
      </w:pPr>
      <w:r>
        <w:rPr>
          <w:rFonts w:eastAsia="Arial" w:cstheme="minorHAnsi"/>
          <w:sz w:val="24"/>
          <w:szCs w:val="24"/>
          <w:lang w:val="el-GR"/>
        </w:rPr>
        <w:t>α.</w:t>
      </w:r>
      <w:r w:rsidR="00ED0FDB">
        <w:rPr>
          <w:rFonts w:eastAsia="Arial" w:cstheme="minorHAnsi"/>
          <w:sz w:val="24"/>
          <w:szCs w:val="24"/>
          <w:lang w:val="el-GR"/>
        </w:rPr>
        <w:tab/>
      </w:r>
      <w:r w:rsidR="00911014" w:rsidRPr="00A93E0E">
        <w:rPr>
          <w:rFonts w:eastAsia="Arial" w:cstheme="minorHAnsi"/>
          <w:sz w:val="24"/>
          <w:szCs w:val="24"/>
          <w:lang w:val="el-GR"/>
        </w:rPr>
        <w:t>Προτεινόμενες τεχνολογικές λύσεις.</w:t>
      </w:r>
    </w:p>
    <w:p w14:paraId="091D1BFC" w14:textId="77777777" w:rsidR="00ED0FDB" w:rsidRDefault="00ED0FDB" w:rsidP="00ED0FDB">
      <w:pPr>
        <w:spacing w:after="0" w:line="240" w:lineRule="auto"/>
        <w:ind w:left="1440" w:firstLine="720"/>
        <w:jc w:val="both"/>
        <w:rPr>
          <w:rFonts w:eastAsia="Arial" w:cstheme="minorHAnsi"/>
          <w:sz w:val="24"/>
          <w:szCs w:val="24"/>
          <w:lang w:val="el-GR"/>
        </w:rPr>
      </w:pPr>
    </w:p>
    <w:p w14:paraId="5FD3AE1E" w14:textId="2EA7E941" w:rsidR="00ED0FDB" w:rsidRDefault="00247C7F" w:rsidP="00247C7F">
      <w:pPr>
        <w:spacing w:after="0" w:line="240" w:lineRule="auto"/>
        <w:ind w:left="3600" w:firstLine="720"/>
        <w:jc w:val="both"/>
        <w:rPr>
          <w:rFonts w:eastAsia="Arial" w:cstheme="minorHAnsi"/>
          <w:sz w:val="24"/>
          <w:szCs w:val="24"/>
          <w:lang w:val="el-GR"/>
        </w:rPr>
      </w:pPr>
      <w:r>
        <w:rPr>
          <w:rFonts w:eastAsia="Arial" w:cstheme="minorHAnsi"/>
          <w:sz w:val="24"/>
          <w:szCs w:val="24"/>
          <w:lang w:val="el-GR"/>
        </w:rPr>
        <w:t>β.</w:t>
      </w:r>
      <w:r w:rsidR="00ED0FDB">
        <w:rPr>
          <w:rFonts w:eastAsia="Arial" w:cstheme="minorHAnsi"/>
          <w:sz w:val="24"/>
          <w:szCs w:val="24"/>
          <w:lang w:val="el-GR"/>
        </w:rPr>
        <w:tab/>
      </w:r>
      <w:r w:rsidR="00911014" w:rsidRPr="00A93E0E">
        <w:rPr>
          <w:rFonts w:eastAsia="Arial" w:cstheme="minorHAnsi"/>
          <w:sz w:val="24"/>
          <w:szCs w:val="24"/>
          <w:lang w:val="el-GR"/>
        </w:rPr>
        <w:t xml:space="preserve">Εναλλακτικές τεχνολογικές προσεγγίσεις. </w:t>
      </w:r>
    </w:p>
    <w:p w14:paraId="5A101BC1" w14:textId="77777777" w:rsidR="00ED0FDB" w:rsidRDefault="00ED0FDB" w:rsidP="00ED0FDB">
      <w:pPr>
        <w:spacing w:after="0" w:line="240" w:lineRule="auto"/>
        <w:ind w:left="1440" w:firstLine="720"/>
        <w:jc w:val="both"/>
        <w:rPr>
          <w:rFonts w:eastAsia="Arial" w:cstheme="minorHAnsi"/>
          <w:sz w:val="24"/>
          <w:szCs w:val="24"/>
          <w:lang w:val="el-GR"/>
        </w:rPr>
      </w:pPr>
    </w:p>
    <w:p w14:paraId="253A12FD" w14:textId="5CFA72A8" w:rsidR="00ED0FDB" w:rsidRDefault="00247C7F" w:rsidP="00D63AF7">
      <w:pPr>
        <w:spacing w:after="0" w:line="240" w:lineRule="auto"/>
        <w:ind w:left="90" w:firstLine="4230"/>
        <w:jc w:val="both"/>
        <w:rPr>
          <w:rFonts w:eastAsia="Arial" w:cstheme="minorHAnsi"/>
          <w:sz w:val="24"/>
          <w:szCs w:val="24"/>
          <w:lang w:val="el-GR"/>
        </w:rPr>
      </w:pPr>
      <w:r>
        <w:rPr>
          <w:rFonts w:eastAsia="Arial" w:cstheme="minorHAnsi"/>
          <w:sz w:val="24"/>
          <w:szCs w:val="24"/>
          <w:lang w:val="el-GR"/>
        </w:rPr>
        <w:t>γ.</w:t>
      </w:r>
      <w:r>
        <w:rPr>
          <w:rFonts w:eastAsia="Arial" w:cstheme="minorHAnsi"/>
          <w:sz w:val="24"/>
          <w:szCs w:val="24"/>
          <w:lang w:val="el-GR"/>
        </w:rPr>
        <w:tab/>
      </w:r>
      <w:r w:rsidR="00911014" w:rsidRPr="00A93E0E">
        <w:rPr>
          <w:rFonts w:eastAsia="Arial" w:cstheme="minorHAnsi"/>
          <w:sz w:val="24"/>
          <w:szCs w:val="24"/>
          <w:lang w:val="el-GR"/>
        </w:rPr>
        <w:t>Προτεινόμενη σειρά δράσεων για την επίτευξη του έργου (</w:t>
      </w:r>
      <w:r w:rsidR="00911014" w:rsidRPr="00A93E0E">
        <w:rPr>
          <w:rFonts w:eastAsia="Arial" w:cstheme="minorHAnsi"/>
          <w:sz w:val="24"/>
          <w:szCs w:val="24"/>
        </w:rPr>
        <w:t>action</w:t>
      </w:r>
      <w:r w:rsidR="00911014" w:rsidRPr="00A93E0E">
        <w:rPr>
          <w:rFonts w:eastAsia="Arial" w:cstheme="minorHAnsi"/>
          <w:sz w:val="24"/>
          <w:szCs w:val="24"/>
          <w:lang w:val="el-GR"/>
        </w:rPr>
        <w:t xml:space="preserve"> </w:t>
      </w:r>
      <w:r w:rsidR="00911014" w:rsidRPr="00A93E0E">
        <w:rPr>
          <w:rFonts w:eastAsia="Arial" w:cstheme="minorHAnsi"/>
          <w:sz w:val="24"/>
          <w:szCs w:val="24"/>
        </w:rPr>
        <w:t>roadmap</w:t>
      </w:r>
      <w:r w:rsidR="00911014" w:rsidRPr="00A93E0E">
        <w:rPr>
          <w:rFonts w:eastAsia="Arial" w:cstheme="minorHAnsi"/>
          <w:sz w:val="24"/>
          <w:szCs w:val="24"/>
          <w:lang w:val="el-GR"/>
        </w:rPr>
        <w:t>)</w:t>
      </w:r>
      <w:r w:rsidR="00D63AF7">
        <w:rPr>
          <w:rFonts w:eastAsia="Arial" w:cstheme="minorHAnsi"/>
          <w:sz w:val="24"/>
          <w:szCs w:val="24"/>
          <w:lang w:val="el-GR"/>
        </w:rPr>
        <w:t xml:space="preserve">  με εκτιμώμενο χρ</w:t>
      </w:r>
      <w:r w:rsidR="00154519" w:rsidRPr="00A93E0E">
        <w:rPr>
          <w:rFonts w:eastAsia="Arial" w:cstheme="minorHAnsi"/>
          <w:sz w:val="24"/>
          <w:szCs w:val="24"/>
          <w:lang w:val="el-GR"/>
        </w:rPr>
        <w:t>ονοδιάγραμμα</w:t>
      </w:r>
      <w:r w:rsidR="00911014" w:rsidRPr="00A93E0E">
        <w:rPr>
          <w:rFonts w:eastAsia="Arial" w:cstheme="minorHAnsi"/>
          <w:sz w:val="24"/>
          <w:szCs w:val="24"/>
          <w:lang w:val="el-GR"/>
        </w:rPr>
        <w:t>.</w:t>
      </w:r>
    </w:p>
    <w:p w14:paraId="0C747BAD" w14:textId="77777777" w:rsidR="00ED0FDB" w:rsidRDefault="00ED0FDB" w:rsidP="00ED0FDB">
      <w:pPr>
        <w:spacing w:after="0" w:line="240" w:lineRule="auto"/>
        <w:ind w:left="1440" w:firstLine="720"/>
        <w:jc w:val="both"/>
        <w:rPr>
          <w:rFonts w:eastAsia="Arial" w:cstheme="minorHAnsi"/>
          <w:sz w:val="24"/>
          <w:szCs w:val="24"/>
          <w:lang w:val="el-GR"/>
        </w:rPr>
      </w:pPr>
    </w:p>
    <w:p w14:paraId="4D712F3D" w14:textId="122E66FF" w:rsidR="00911014" w:rsidRDefault="00D63AF7" w:rsidP="00247C7F">
      <w:pPr>
        <w:spacing w:after="0" w:line="240" w:lineRule="auto"/>
        <w:ind w:left="3600" w:firstLine="720"/>
        <w:jc w:val="both"/>
        <w:rPr>
          <w:rFonts w:eastAsia="Arial" w:cstheme="minorHAnsi"/>
          <w:sz w:val="24"/>
          <w:szCs w:val="24"/>
          <w:lang w:val="el-GR"/>
        </w:rPr>
      </w:pPr>
      <w:r>
        <w:rPr>
          <w:rFonts w:eastAsia="Arial" w:cstheme="minorHAnsi"/>
          <w:sz w:val="24"/>
          <w:szCs w:val="24"/>
          <w:lang w:val="el-GR"/>
        </w:rPr>
        <w:t>δ</w:t>
      </w:r>
      <w:r w:rsidR="00247C7F">
        <w:rPr>
          <w:rFonts w:eastAsia="Arial" w:cstheme="minorHAnsi"/>
          <w:sz w:val="24"/>
          <w:szCs w:val="24"/>
          <w:lang w:val="el-GR"/>
        </w:rPr>
        <w:t>.</w:t>
      </w:r>
      <w:r w:rsidR="00247C7F">
        <w:rPr>
          <w:rFonts w:eastAsia="Arial" w:cstheme="minorHAnsi"/>
          <w:sz w:val="24"/>
          <w:szCs w:val="24"/>
          <w:lang w:val="el-GR"/>
        </w:rPr>
        <w:tab/>
      </w:r>
      <w:r w:rsidR="00911014" w:rsidRPr="00A93E0E">
        <w:rPr>
          <w:rFonts w:eastAsia="Arial" w:cstheme="minorHAnsi"/>
          <w:sz w:val="24"/>
          <w:szCs w:val="24"/>
          <w:lang w:val="el-GR"/>
        </w:rPr>
        <w:t>Προϋπολογισμός.</w:t>
      </w:r>
    </w:p>
    <w:p w14:paraId="2116FC7F" w14:textId="77777777" w:rsidR="002A77F2" w:rsidRPr="00A93E0E" w:rsidRDefault="002A77F2" w:rsidP="003E169D">
      <w:pPr>
        <w:spacing w:after="0" w:line="240" w:lineRule="auto"/>
        <w:jc w:val="both"/>
        <w:rPr>
          <w:rFonts w:eastAsia="Arial" w:cstheme="minorHAnsi"/>
          <w:sz w:val="24"/>
          <w:szCs w:val="24"/>
          <w:lang w:val="el-GR"/>
        </w:rPr>
      </w:pPr>
    </w:p>
    <w:p w14:paraId="0A2E18CC" w14:textId="65DAF337" w:rsidR="00911014" w:rsidRDefault="00ED0FDB" w:rsidP="00396DD4">
      <w:pPr>
        <w:spacing w:after="0" w:line="240" w:lineRule="auto"/>
        <w:ind w:firstLine="2700"/>
        <w:jc w:val="both"/>
        <w:rPr>
          <w:rFonts w:eastAsia="Arial" w:cstheme="minorHAnsi"/>
          <w:sz w:val="24"/>
          <w:szCs w:val="24"/>
          <w:lang w:val="el-GR"/>
        </w:rPr>
      </w:pPr>
      <w:r>
        <w:rPr>
          <w:rFonts w:eastAsia="Arial" w:cstheme="minorHAnsi"/>
          <w:sz w:val="24"/>
          <w:szCs w:val="24"/>
          <w:lang w:val="el-GR"/>
        </w:rPr>
        <w:t>3.1.</w:t>
      </w:r>
      <w:r w:rsidR="00B773DA">
        <w:rPr>
          <w:rFonts w:eastAsia="Arial" w:cstheme="minorHAnsi"/>
          <w:sz w:val="24"/>
          <w:szCs w:val="24"/>
          <w:lang w:val="el-GR"/>
        </w:rPr>
        <w:t>2</w:t>
      </w:r>
      <w:r w:rsidR="00403324">
        <w:rPr>
          <w:rFonts w:eastAsia="Arial" w:cstheme="minorHAnsi"/>
          <w:sz w:val="24"/>
          <w:szCs w:val="24"/>
          <w:lang w:val="el-GR"/>
        </w:rPr>
        <w:t>.2</w:t>
      </w:r>
      <w:r w:rsidR="00B773DA">
        <w:rPr>
          <w:rFonts w:eastAsia="Arial" w:cstheme="minorHAnsi"/>
          <w:sz w:val="24"/>
          <w:szCs w:val="24"/>
          <w:lang w:val="el-GR"/>
        </w:rPr>
        <w:t>.3</w:t>
      </w:r>
      <w:r w:rsidR="00B773DA">
        <w:rPr>
          <w:rFonts w:eastAsia="Arial" w:cstheme="minorHAnsi"/>
          <w:sz w:val="24"/>
          <w:szCs w:val="24"/>
          <w:lang w:val="el-GR"/>
        </w:rPr>
        <w:tab/>
      </w:r>
      <w:r>
        <w:rPr>
          <w:rFonts w:eastAsia="Arial" w:cstheme="minorHAnsi"/>
          <w:sz w:val="24"/>
          <w:szCs w:val="24"/>
          <w:lang w:val="el-GR"/>
        </w:rPr>
        <w:tab/>
      </w:r>
      <w:r w:rsidR="00911014" w:rsidRPr="00A93E0E">
        <w:rPr>
          <w:rFonts w:eastAsia="Arial" w:cstheme="minorHAnsi"/>
          <w:sz w:val="24"/>
          <w:szCs w:val="24"/>
          <w:lang w:val="el-GR"/>
        </w:rPr>
        <w:t>Μετά την ολοκλήρωση εκάστης παρουσίασης θα δίδεται ο απαιτούμενος χρόνος για συζήτηση και σχολιασμό της.</w:t>
      </w:r>
    </w:p>
    <w:p w14:paraId="3B74A000" w14:textId="77777777" w:rsidR="00900204" w:rsidRPr="00A93E0E" w:rsidRDefault="00900204" w:rsidP="003E169D">
      <w:pPr>
        <w:spacing w:after="0" w:line="240" w:lineRule="auto"/>
        <w:jc w:val="both"/>
        <w:rPr>
          <w:rFonts w:eastAsia="Arial" w:cstheme="minorHAnsi"/>
          <w:sz w:val="24"/>
          <w:szCs w:val="24"/>
          <w:lang w:val="el-GR"/>
        </w:rPr>
      </w:pPr>
    </w:p>
    <w:p w14:paraId="073EF57A" w14:textId="57687ADC" w:rsidR="00A93E0E" w:rsidRPr="00ED0FDB" w:rsidRDefault="2C04BC64" w:rsidP="002A77F2">
      <w:pPr>
        <w:pStyle w:val="ListParagraph"/>
        <w:numPr>
          <w:ilvl w:val="1"/>
          <w:numId w:val="38"/>
        </w:numPr>
        <w:spacing w:after="0" w:line="240" w:lineRule="auto"/>
        <w:ind w:left="0" w:firstLine="993"/>
        <w:jc w:val="both"/>
        <w:rPr>
          <w:rFonts w:eastAsia="Arial"/>
          <w:sz w:val="24"/>
          <w:szCs w:val="24"/>
          <w:lang w:val="el-GR"/>
        </w:rPr>
      </w:pPr>
      <w:r w:rsidRPr="00ED0FDB">
        <w:rPr>
          <w:rFonts w:eastAsia="Arial"/>
          <w:sz w:val="24"/>
          <w:szCs w:val="24"/>
          <w:lang w:val="el-GR"/>
        </w:rPr>
        <w:t xml:space="preserve">Το σύνολο των πληροφοριών που θα παρουσιαστούν δεν θα πρέπει να είναι εταιρικά εμπιστευτικές, καθόσον η διαβούλευση έχει αδιαβάθμητο χαρακτήρα. Επιπλέον, οι πληροφορίες που θα παρουσιαστούν θα χρησιμοποιηθούν από </w:t>
      </w:r>
      <w:r w:rsidR="2A7CA362" w:rsidRPr="00ED0FDB">
        <w:rPr>
          <w:rFonts w:eastAsia="Arial"/>
          <w:sz w:val="24"/>
          <w:szCs w:val="24"/>
          <w:lang w:val="el-GR"/>
        </w:rPr>
        <w:t xml:space="preserve">την </w:t>
      </w:r>
      <w:r w:rsidRPr="00ED0FDB">
        <w:rPr>
          <w:rFonts w:eastAsia="Arial"/>
          <w:sz w:val="24"/>
          <w:szCs w:val="24"/>
          <w:lang w:val="el-GR"/>
        </w:rPr>
        <w:t xml:space="preserve">ΕΛΚΑΚ </w:t>
      </w:r>
      <w:r w:rsidR="2A7CA362" w:rsidRPr="00ED0FDB">
        <w:rPr>
          <w:rFonts w:eastAsia="Arial"/>
          <w:sz w:val="24"/>
          <w:szCs w:val="24"/>
          <w:lang w:val="el-GR"/>
        </w:rPr>
        <w:t>ΑΕ</w:t>
      </w:r>
      <w:r w:rsidR="19AEDA05" w:rsidRPr="00ED0FDB">
        <w:rPr>
          <w:rFonts w:eastAsia="Arial"/>
          <w:sz w:val="24"/>
          <w:szCs w:val="24"/>
          <w:lang w:val="el-GR"/>
        </w:rPr>
        <w:t>,</w:t>
      </w:r>
      <w:r w:rsidR="2A7CA362" w:rsidRPr="00ED0FDB">
        <w:rPr>
          <w:rFonts w:eastAsia="Arial"/>
          <w:sz w:val="24"/>
          <w:szCs w:val="24"/>
          <w:lang w:val="el-GR"/>
        </w:rPr>
        <w:t xml:space="preserve"> </w:t>
      </w:r>
      <w:r w:rsidRPr="00ED0FDB">
        <w:rPr>
          <w:rFonts w:eastAsia="Arial"/>
          <w:sz w:val="24"/>
          <w:szCs w:val="24"/>
          <w:lang w:val="el-GR"/>
        </w:rPr>
        <w:t>στο πλαίσιο της εκπόνησης της επακόλουθης πρόσκλησης ενδιαφέροντος.</w:t>
      </w:r>
    </w:p>
    <w:p w14:paraId="77E4DB80" w14:textId="77777777" w:rsidR="00A93E0E" w:rsidRPr="00ED0FDB" w:rsidRDefault="00A93E0E" w:rsidP="003E169D">
      <w:pPr>
        <w:pStyle w:val="ListParagraph"/>
        <w:spacing w:after="0" w:line="240" w:lineRule="auto"/>
        <w:ind w:left="0"/>
        <w:jc w:val="both"/>
        <w:rPr>
          <w:rFonts w:eastAsia="Arial" w:cstheme="minorHAnsi"/>
          <w:sz w:val="24"/>
          <w:szCs w:val="24"/>
          <w:lang w:val="el-GR"/>
        </w:rPr>
      </w:pPr>
    </w:p>
    <w:p w14:paraId="24420DFC" w14:textId="77777777" w:rsidR="00A93E0E" w:rsidRPr="00A93E0E" w:rsidRDefault="00911014" w:rsidP="002A77F2">
      <w:pPr>
        <w:pStyle w:val="ListParagraph"/>
        <w:numPr>
          <w:ilvl w:val="1"/>
          <w:numId w:val="38"/>
        </w:numPr>
        <w:spacing w:after="0" w:line="240" w:lineRule="auto"/>
        <w:ind w:left="0" w:firstLine="993"/>
        <w:jc w:val="both"/>
        <w:rPr>
          <w:rFonts w:eastAsia="Arial" w:cstheme="minorHAnsi"/>
          <w:sz w:val="24"/>
          <w:szCs w:val="24"/>
          <w:lang w:val="el-GR"/>
        </w:rPr>
      </w:pPr>
      <w:r w:rsidRPr="00ED0FDB">
        <w:rPr>
          <w:rFonts w:eastAsia="Arial" w:cstheme="minorHAnsi"/>
          <w:sz w:val="24"/>
          <w:szCs w:val="24"/>
          <w:lang w:val="el-GR"/>
        </w:rPr>
        <w:t>Επιπρόσθετα, η διαβούλευση αποτελεί μια εξαιρετική ευκαιρία για τις συμμετέχοντες να αλληλεπιδράσουν</w:t>
      </w:r>
      <w:r w:rsidRPr="00A93E0E">
        <w:rPr>
          <w:rFonts w:eastAsia="Arial" w:cstheme="minorHAnsi"/>
          <w:sz w:val="24"/>
          <w:szCs w:val="24"/>
          <w:lang w:val="el-GR"/>
        </w:rPr>
        <w:t xml:space="preserve"> και να σχηματίσουν επωφελείς συνέργειες, τόσο για το επακόλουθο </w:t>
      </w:r>
      <w:r w:rsidRPr="00A93E0E">
        <w:rPr>
          <w:rFonts w:eastAsia="Arial" w:cstheme="minorHAnsi"/>
          <w:sz w:val="24"/>
          <w:szCs w:val="24"/>
        </w:rPr>
        <w:t>RFP</w:t>
      </w:r>
      <w:r w:rsidRPr="00A93E0E">
        <w:rPr>
          <w:rFonts w:eastAsia="Arial" w:cstheme="minorHAnsi"/>
          <w:sz w:val="24"/>
          <w:szCs w:val="24"/>
          <w:lang w:val="el-GR"/>
        </w:rPr>
        <w:t>, όσο και άλλα μελλοντικά (Εθνικά ή Ευρωπαϊκά) προγράμματα ΕΑ.</w:t>
      </w:r>
    </w:p>
    <w:p w14:paraId="151F3EDD" w14:textId="77777777" w:rsidR="00A93E0E" w:rsidRPr="00A93E0E" w:rsidRDefault="00A93E0E" w:rsidP="003E169D">
      <w:pPr>
        <w:pStyle w:val="ListParagraph"/>
        <w:spacing w:after="0" w:line="240" w:lineRule="auto"/>
        <w:ind w:left="0"/>
        <w:rPr>
          <w:rFonts w:eastAsia="Arial" w:cstheme="minorHAnsi"/>
          <w:sz w:val="24"/>
          <w:szCs w:val="24"/>
          <w:lang w:val="el-GR"/>
        </w:rPr>
      </w:pPr>
    </w:p>
    <w:p w14:paraId="605C25B0" w14:textId="15ABDF49" w:rsidR="00911014" w:rsidRDefault="00911014" w:rsidP="00503FAD">
      <w:pPr>
        <w:pStyle w:val="ListParagraph"/>
        <w:numPr>
          <w:ilvl w:val="1"/>
          <w:numId w:val="38"/>
        </w:numPr>
        <w:spacing w:after="0" w:line="240" w:lineRule="auto"/>
        <w:ind w:left="0" w:firstLine="993"/>
        <w:jc w:val="both"/>
        <w:rPr>
          <w:rFonts w:eastAsia="Arial" w:cstheme="minorHAnsi"/>
          <w:sz w:val="24"/>
          <w:szCs w:val="24"/>
          <w:lang w:val="el-GR"/>
        </w:rPr>
      </w:pPr>
      <w:r w:rsidRPr="00A93E0E">
        <w:rPr>
          <w:rFonts w:eastAsia="Arial" w:cstheme="minorHAnsi"/>
          <w:sz w:val="24"/>
          <w:szCs w:val="24"/>
          <w:lang w:val="el-GR"/>
        </w:rPr>
        <w:t xml:space="preserve">Ο προγραμματισμός των παρουσιάσεων θα εκπονηθεί και θα γνωστοποιηθεί εγκαίρως με μέριμνα </w:t>
      </w:r>
      <w:r w:rsidR="00B37DC6">
        <w:rPr>
          <w:rFonts w:eastAsia="Arial" w:cstheme="minorHAnsi"/>
          <w:sz w:val="24"/>
          <w:szCs w:val="24"/>
          <w:lang w:val="el-GR"/>
        </w:rPr>
        <w:t>της</w:t>
      </w:r>
      <w:r w:rsidR="00B37DC6" w:rsidRPr="00A93E0E">
        <w:rPr>
          <w:rFonts w:eastAsia="Arial" w:cstheme="minorHAnsi"/>
          <w:sz w:val="24"/>
          <w:szCs w:val="24"/>
          <w:lang w:val="el-GR"/>
        </w:rPr>
        <w:t xml:space="preserve"> </w:t>
      </w:r>
      <w:r w:rsidRPr="00A93E0E">
        <w:rPr>
          <w:rFonts w:eastAsia="Arial" w:cstheme="minorHAnsi"/>
          <w:sz w:val="24"/>
          <w:szCs w:val="24"/>
          <w:lang w:val="el-GR"/>
        </w:rPr>
        <w:t>ΕΛΚΑΚ</w:t>
      </w:r>
      <w:r w:rsidR="00B37DC6">
        <w:rPr>
          <w:rFonts w:eastAsia="Arial" w:cstheme="minorHAnsi"/>
          <w:sz w:val="24"/>
          <w:szCs w:val="24"/>
          <w:lang w:val="el-GR"/>
        </w:rPr>
        <w:t xml:space="preserve"> ΑΕ</w:t>
      </w:r>
      <w:r w:rsidRPr="00A93E0E">
        <w:rPr>
          <w:rFonts w:eastAsia="Arial" w:cstheme="minorHAnsi"/>
          <w:sz w:val="24"/>
          <w:szCs w:val="24"/>
          <w:lang w:val="el-GR"/>
        </w:rPr>
        <w:t>.</w:t>
      </w:r>
    </w:p>
    <w:p w14:paraId="7FE40A27" w14:textId="77777777" w:rsidR="0081003E" w:rsidRDefault="0081003E" w:rsidP="003E169D">
      <w:pPr>
        <w:pStyle w:val="ListParagraph"/>
        <w:spacing w:after="0" w:line="240" w:lineRule="auto"/>
        <w:ind w:left="0"/>
        <w:jc w:val="both"/>
        <w:rPr>
          <w:rFonts w:eastAsia="Arial" w:cstheme="minorHAnsi"/>
          <w:sz w:val="24"/>
          <w:szCs w:val="24"/>
          <w:lang w:val="el-GR"/>
        </w:rPr>
      </w:pPr>
    </w:p>
    <w:p w14:paraId="13888011" w14:textId="4D6CF8D0" w:rsidR="00393F90" w:rsidRDefault="00393F90" w:rsidP="003E169D">
      <w:pPr>
        <w:widowControl w:val="0"/>
        <w:autoSpaceDE w:val="0"/>
        <w:autoSpaceDN w:val="0"/>
        <w:spacing w:after="0" w:line="240" w:lineRule="auto"/>
        <w:jc w:val="both"/>
        <w:outlineLvl w:val="1"/>
        <w:rPr>
          <w:rFonts w:ascii="Calibri" w:eastAsia="Calibri" w:hAnsi="Calibri" w:cs="Calibri"/>
          <w:b/>
          <w:bCs/>
          <w:sz w:val="28"/>
          <w:szCs w:val="28"/>
          <w:lang w:val="el-GR"/>
        </w:rPr>
      </w:pPr>
      <w:r w:rsidRPr="007E6E3A">
        <w:rPr>
          <w:rFonts w:ascii="Calibri" w:eastAsia="Calibri" w:hAnsi="Calibri" w:cs="Calibri"/>
          <w:b/>
          <w:bCs/>
          <w:sz w:val="28"/>
          <w:szCs w:val="28"/>
          <w:lang w:val="el-GR"/>
        </w:rPr>
        <w:t>Άρθρο</w:t>
      </w:r>
      <w:r w:rsidRPr="007E6E3A">
        <w:rPr>
          <w:rFonts w:ascii="Calibri" w:eastAsia="Calibri" w:hAnsi="Calibri" w:cs="Calibri"/>
          <w:b/>
          <w:bCs/>
          <w:spacing w:val="-4"/>
          <w:sz w:val="28"/>
          <w:szCs w:val="28"/>
          <w:lang w:val="el-GR"/>
        </w:rPr>
        <w:t xml:space="preserve"> </w:t>
      </w:r>
      <w:r w:rsidR="00A916FA">
        <w:rPr>
          <w:rFonts w:ascii="Calibri" w:eastAsia="Calibri" w:hAnsi="Calibri" w:cs="Calibri"/>
          <w:b/>
          <w:bCs/>
          <w:sz w:val="28"/>
          <w:szCs w:val="28"/>
          <w:lang w:val="el-GR"/>
        </w:rPr>
        <w:t>4</w:t>
      </w:r>
      <w:r w:rsidRPr="007E6E3A">
        <w:rPr>
          <w:rFonts w:ascii="Calibri" w:eastAsia="Calibri" w:hAnsi="Calibri" w:cs="Calibri"/>
          <w:b/>
          <w:bCs/>
          <w:spacing w:val="-4"/>
          <w:sz w:val="28"/>
          <w:szCs w:val="28"/>
          <w:lang w:val="el-GR"/>
        </w:rPr>
        <w:t xml:space="preserve"> </w:t>
      </w:r>
      <w:r w:rsidRPr="007E6E3A">
        <w:rPr>
          <w:rFonts w:ascii="Calibri" w:eastAsia="Calibri" w:hAnsi="Calibri" w:cs="Calibri"/>
          <w:b/>
          <w:bCs/>
          <w:sz w:val="28"/>
          <w:szCs w:val="28"/>
          <w:lang w:val="el-GR"/>
        </w:rPr>
        <w:t>:</w:t>
      </w:r>
      <w:r w:rsidRPr="007E6E3A">
        <w:rPr>
          <w:rFonts w:ascii="Calibri" w:eastAsia="Calibri" w:hAnsi="Calibri" w:cs="Calibri"/>
          <w:b/>
          <w:bCs/>
          <w:spacing w:val="-5"/>
          <w:sz w:val="28"/>
          <w:szCs w:val="28"/>
          <w:lang w:val="el-GR"/>
        </w:rPr>
        <w:t xml:space="preserve"> </w:t>
      </w:r>
      <w:r>
        <w:rPr>
          <w:rFonts w:ascii="Calibri" w:eastAsia="Calibri" w:hAnsi="Calibri" w:cs="Calibri"/>
          <w:b/>
          <w:bCs/>
          <w:sz w:val="28"/>
          <w:szCs w:val="28"/>
          <w:lang w:val="el-GR"/>
        </w:rPr>
        <w:t>Δικαίωμα</w:t>
      </w:r>
      <w:r w:rsidRPr="00A54223">
        <w:rPr>
          <w:rFonts w:ascii="Calibri" w:eastAsia="Calibri" w:hAnsi="Calibri" w:cs="Calibri"/>
          <w:b/>
          <w:bCs/>
          <w:sz w:val="28"/>
          <w:szCs w:val="28"/>
          <w:lang w:val="el-GR"/>
        </w:rPr>
        <w:t xml:space="preserve"> Συμμετοχής</w:t>
      </w:r>
    </w:p>
    <w:p w14:paraId="670FB9D1" w14:textId="77777777" w:rsidR="00503FAD" w:rsidRPr="00503FAD" w:rsidRDefault="00503FAD" w:rsidP="003E169D">
      <w:pPr>
        <w:widowControl w:val="0"/>
        <w:autoSpaceDE w:val="0"/>
        <w:autoSpaceDN w:val="0"/>
        <w:spacing w:after="0" w:line="240" w:lineRule="auto"/>
        <w:jc w:val="both"/>
        <w:outlineLvl w:val="1"/>
        <w:rPr>
          <w:rFonts w:ascii="Calibri" w:eastAsia="Calibri" w:hAnsi="Calibri" w:cs="Calibri"/>
          <w:b/>
          <w:bCs/>
          <w:sz w:val="32"/>
          <w:szCs w:val="32"/>
          <w:lang w:val="el-GR"/>
        </w:rPr>
      </w:pPr>
    </w:p>
    <w:p w14:paraId="2CCAA175" w14:textId="755E8032" w:rsidR="00380A7D" w:rsidRDefault="4CAF05EE" w:rsidP="00503FAD">
      <w:pPr>
        <w:pBdr>
          <w:top w:val="nil"/>
          <w:left w:val="nil"/>
          <w:bottom w:val="nil"/>
          <w:right w:val="nil"/>
          <w:between w:val="nil"/>
        </w:pBdr>
        <w:spacing w:after="0" w:line="240" w:lineRule="auto"/>
        <w:ind w:firstLine="993"/>
        <w:jc w:val="both"/>
        <w:rPr>
          <w:rFonts w:eastAsia="Arial"/>
          <w:sz w:val="24"/>
          <w:szCs w:val="24"/>
          <w:lang w:val="el-GR"/>
        </w:rPr>
      </w:pPr>
      <w:r w:rsidRPr="00ED0FDB">
        <w:rPr>
          <w:rFonts w:eastAsia="Arial"/>
          <w:sz w:val="24"/>
          <w:szCs w:val="24"/>
          <w:lang w:val="el-GR"/>
        </w:rPr>
        <w:t>4</w:t>
      </w:r>
      <w:r w:rsidR="7A84B90F" w:rsidRPr="00ED0FDB">
        <w:rPr>
          <w:rFonts w:eastAsia="Arial"/>
          <w:sz w:val="24"/>
          <w:szCs w:val="24"/>
          <w:lang w:val="el-GR"/>
        </w:rPr>
        <w:t>.1</w:t>
      </w:r>
      <w:r w:rsidR="00503FAD" w:rsidRPr="00ED0FDB">
        <w:rPr>
          <w:rFonts w:eastAsia="Arial"/>
          <w:sz w:val="24"/>
          <w:szCs w:val="24"/>
          <w:lang w:val="el-GR"/>
        </w:rPr>
        <w:tab/>
      </w:r>
      <w:r w:rsidR="7A84B90F" w:rsidRPr="00ED0FDB">
        <w:rPr>
          <w:rFonts w:eastAsia="Arial"/>
          <w:sz w:val="24"/>
          <w:szCs w:val="24"/>
          <w:lang w:val="el-GR"/>
        </w:rPr>
        <w:t>Δικαί</w:t>
      </w:r>
      <w:r w:rsidR="7A84B90F" w:rsidRPr="00503FAD">
        <w:rPr>
          <w:rFonts w:eastAsia="Arial"/>
          <w:sz w:val="24"/>
          <w:szCs w:val="24"/>
          <w:lang w:val="el-GR"/>
        </w:rPr>
        <w:t>ωμα συμμετοχής στη διαδικασία έχουν οντότητες</w:t>
      </w:r>
      <w:r w:rsidR="00CC3423" w:rsidRPr="00503FAD">
        <w:rPr>
          <w:rFonts w:eastAsia="Arial"/>
          <w:sz w:val="24"/>
          <w:szCs w:val="24"/>
          <w:lang w:val="el-GR"/>
        </w:rPr>
        <w:t xml:space="preserve"> (</w:t>
      </w:r>
      <w:r w:rsidR="00CC3423" w:rsidRPr="00503FAD">
        <w:rPr>
          <w:rFonts w:eastAsia="Arial"/>
          <w:bCs/>
          <w:sz w:val="24"/>
          <w:szCs w:val="24"/>
          <w:lang w:val="el-GR"/>
        </w:rPr>
        <w:t>φυσικά ή νομικά πρόσωπα, ή συμπράξεις αυτών, όπως ενώσεις, κοινοπραξίες, ΝΠΙΔ/ΝΠΔΔ κ.λπ.)</w:t>
      </w:r>
      <w:r w:rsidR="7A84B90F" w:rsidRPr="00503FAD">
        <w:rPr>
          <w:rFonts w:eastAsia="Arial"/>
          <w:sz w:val="24"/>
          <w:szCs w:val="24"/>
          <w:lang w:val="el-GR"/>
        </w:rPr>
        <w:t>, που είναι φορολογικοί κάτοικοι Ελλάδας σύμφωνα με τα καθοριζόμενα στην παρ. 3 του άρθρου 4 του Ν.4172/13 (Α΄167) ή δραστηριοποιούνται νόμιμα στην Ελλάδα, εκτός εκείνων που εμπίπτουν στην απαγόρευση της παραγράφου 1 του άρθρου 5ια του Κανονισμού (ΕΕ) 833/2014 του Συμβουλίου της ΕΕ, όπως τροποποιήθηκε και ισχύει δυνάμει της περίπτωσης 23 του Κανονισμού (ΕΕ) 576/2022.</w:t>
      </w:r>
    </w:p>
    <w:p w14:paraId="67ED6E27" w14:textId="77777777" w:rsidR="00503FAD" w:rsidRPr="00503FAD" w:rsidRDefault="00503FAD" w:rsidP="00503FAD">
      <w:pPr>
        <w:pBdr>
          <w:top w:val="nil"/>
          <w:left w:val="nil"/>
          <w:bottom w:val="nil"/>
          <w:right w:val="nil"/>
          <w:between w:val="nil"/>
        </w:pBdr>
        <w:spacing w:after="0" w:line="240" w:lineRule="auto"/>
        <w:ind w:firstLine="993"/>
        <w:jc w:val="both"/>
        <w:rPr>
          <w:rFonts w:eastAsia="Arial"/>
          <w:sz w:val="24"/>
          <w:szCs w:val="24"/>
          <w:lang w:val="el-GR"/>
        </w:rPr>
      </w:pPr>
    </w:p>
    <w:p w14:paraId="0BC7A6A9" w14:textId="1334C465" w:rsidR="15E2C83B" w:rsidRPr="00ED0FDB" w:rsidRDefault="4CAF05EE" w:rsidP="006C46E6">
      <w:pPr>
        <w:pBdr>
          <w:top w:val="nil"/>
          <w:left w:val="nil"/>
          <w:bottom w:val="nil"/>
          <w:right w:val="nil"/>
          <w:between w:val="nil"/>
        </w:pBdr>
        <w:spacing w:after="0" w:line="240" w:lineRule="auto"/>
        <w:ind w:firstLine="993"/>
        <w:jc w:val="both"/>
        <w:rPr>
          <w:sz w:val="24"/>
          <w:szCs w:val="24"/>
          <w:lang w:val="el-GR"/>
        </w:rPr>
      </w:pPr>
      <w:r w:rsidRPr="00ED0FDB">
        <w:rPr>
          <w:rFonts w:eastAsia="Arial"/>
          <w:sz w:val="24"/>
          <w:szCs w:val="24"/>
          <w:lang w:val="el-GR"/>
        </w:rPr>
        <w:t>4</w:t>
      </w:r>
      <w:r w:rsidR="7A84B90F" w:rsidRPr="00ED0FDB">
        <w:rPr>
          <w:rFonts w:eastAsia="Arial"/>
          <w:sz w:val="24"/>
          <w:szCs w:val="24"/>
          <w:lang w:val="el-GR"/>
        </w:rPr>
        <w:t>.2</w:t>
      </w:r>
      <w:r w:rsidR="00503FAD" w:rsidRPr="00ED0FDB">
        <w:rPr>
          <w:rFonts w:eastAsia="Arial"/>
          <w:sz w:val="24"/>
          <w:szCs w:val="24"/>
          <w:lang w:val="el-GR"/>
        </w:rPr>
        <w:tab/>
      </w:r>
      <w:r w:rsidR="7A84B90F" w:rsidRPr="00ED0FDB">
        <w:rPr>
          <w:rFonts w:eastAsia="Arial"/>
          <w:sz w:val="24"/>
          <w:szCs w:val="24"/>
          <w:lang w:val="el-GR"/>
        </w:rPr>
        <w:t xml:space="preserve">Γίνονται δεκτές αιτήσεις συμμετοχής οντοτήτων που μπορούν να υποβάλουν λύσεις για την ανάπτυξη του συστήματος </w:t>
      </w:r>
      <w:r w:rsidR="009805CF" w:rsidRPr="00ED0FDB">
        <w:rPr>
          <w:rFonts w:eastAsia="Arial"/>
          <w:sz w:val="24"/>
          <w:szCs w:val="24"/>
          <w:lang w:val="el-GR"/>
        </w:rPr>
        <w:t xml:space="preserve">υποθαλάσσιας </w:t>
      </w:r>
      <w:r w:rsidR="7A84B90F" w:rsidRPr="00ED0FDB">
        <w:rPr>
          <w:rFonts w:eastAsia="Arial"/>
          <w:sz w:val="24"/>
          <w:szCs w:val="24"/>
          <w:lang w:val="el-GR"/>
        </w:rPr>
        <w:t xml:space="preserve">επιτήρησης αναφορικά με δυνατότητες / τεχνολογίες που </w:t>
      </w:r>
      <w:r w:rsidR="0048104E">
        <w:rPr>
          <w:rFonts w:eastAsia="Arial"/>
          <w:sz w:val="24"/>
          <w:szCs w:val="24"/>
          <w:lang w:val="el-GR"/>
        </w:rPr>
        <w:t xml:space="preserve">είναι συναφείς με το αντικείμενο </w:t>
      </w:r>
      <w:r w:rsidR="00483B62">
        <w:rPr>
          <w:rFonts w:eastAsia="Arial"/>
          <w:sz w:val="24"/>
          <w:szCs w:val="24"/>
          <w:lang w:val="el-GR"/>
        </w:rPr>
        <w:t>συμφώνως του Άρθρου 2 της παρούσας πρόσκλησης</w:t>
      </w:r>
      <w:r w:rsidR="0048104E">
        <w:rPr>
          <w:rFonts w:eastAsia="Arial"/>
          <w:sz w:val="24"/>
          <w:szCs w:val="24"/>
          <w:lang w:val="el-GR"/>
        </w:rPr>
        <w:t>.</w:t>
      </w:r>
    </w:p>
    <w:p w14:paraId="62C1DDEA" w14:textId="77777777" w:rsidR="00900204" w:rsidRPr="00ED0FDB" w:rsidRDefault="00900204" w:rsidP="00503FAD">
      <w:pPr>
        <w:pBdr>
          <w:top w:val="nil"/>
          <w:left w:val="nil"/>
          <w:bottom w:val="nil"/>
          <w:right w:val="nil"/>
          <w:between w:val="nil"/>
        </w:pBdr>
        <w:spacing w:after="0" w:line="240" w:lineRule="auto"/>
        <w:ind w:firstLine="1418"/>
        <w:jc w:val="both"/>
        <w:rPr>
          <w:sz w:val="24"/>
          <w:szCs w:val="24"/>
          <w:lang w:val="el-GR"/>
        </w:rPr>
      </w:pPr>
    </w:p>
    <w:p w14:paraId="7993E306" w14:textId="5E6DEC87" w:rsidR="00380A7D" w:rsidRPr="00503FAD" w:rsidRDefault="4CAF05EE" w:rsidP="004555B9">
      <w:pPr>
        <w:pBdr>
          <w:top w:val="nil"/>
          <w:left w:val="nil"/>
          <w:bottom w:val="nil"/>
          <w:right w:val="nil"/>
          <w:between w:val="nil"/>
        </w:pBdr>
        <w:spacing w:after="0" w:line="240" w:lineRule="auto"/>
        <w:ind w:firstLine="993"/>
        <w:jc w:val="both"/>
        <w:rPr>
          <w:sz w:val="24"/>
          <w:szCs w:val="24"/>
          <w:lang w:val="el-GR"/>
        </w:rPr>
      </w:pPr>
      <w:r w:rsidRPr="00ED0FDB">
        <w:rPr>
          <w:sz w:val="24"/>
          <w:szCs w:val="24"/>
          <w:lang w:val="el-GR"/>
        </w:rPr>
        <w:lastRenderedPageBreak/>
        <w:t>4</w:t>
      </w:r>
      <w:r w:rsidR="3E3081E3" w:rsidRPr="00ED0FDB">
        <w:rPr>
          <w:sz w:val="24"/>
          <w:szCs w:val="24"/>
          <w:lang w:val="el-GR"/>
        </w:rPr>
        <w:t>.3</w:t>
      </w:r>
      <w:r w:rsidR="004555B9" w:rsidRPr="00ED0FDB">
        <w:rPr>
          <w:sz w:val="24"/>
          <w:szCs w:val="24"/>
          <w:lang w:val="el-GR"/>
        </w:rPr>
        <w:tab/>
      </w:r>
      <w:r w:rsidR="7A84B90F" w:rsidRPr="00ED0FDB">
        <w:rPr>
          <w:sz w:val="24"/>
          <w:szCs w:val="24"/>
          <w:lang w:val="el-GR"/>
        </w:rPr>
        <w:t>Οι</w:t>
      </w:r>
      <w:r w:rsidR="7A84B90F" w:rsidRPr="00503FAD">
        <w:rPr>
          <w:sz w:val="24"/>
          <w:szCs w:val="24"/>
          <w:lang w:val="el-GR"/>
        </w:rPr>
        <w:t xml:space="preserve"> υποψήφιες οντότητες θα πρέπει να τεκμηριώσουν την τεχνική τους επάρκεια στα παραπάνω τεχνολογικά πεδία με κατάλληλο υποστηρικτικό υλικό (πχ. </w:t>
      </w:r>
      <w:r w:rsidR="7A84B90F" w:rsidRPr="00503FAD">
        <w:rPr>
          <w:sz w:val="24"/>
          <w:szCs w:val="24"/>
        </w:rPr>
        <w:t>ISO</w:t>
      </w:r>
      <w:r w:rsidR="7A84B90F" w:rsidRPr="00503FAD">
        <w:rPr>
          <w:sz w:val="24"/>
          <w:szCs w:val="24"/>
          <w:lang w:val="el-GR"/>
        </w:rPr>
        <w:t xml:space="preserve"> 9001, πιστοποιητικό ΓΕΜΗ, </w:t>
      </w:r>
      <w:r w:rsidR="060D2F36" w:rsidRPr="00503FAD">
        <w:rPr>
          <w:sz w:val="24"/>
          <w:szCs w:val="24"/>
          <w:lang w:val="el-GR"/>
        </w:rPr>
        <w:t xml:space="preserve">αποδεικτικό </w:t>
      </w:r>
      <w:r w:rsidR="7A84B90F" w:rsidRPr="00503FAD">
        <w:rPr>
          <w:sz w:val="24"/>
          <w:szCs w:val="24"/>
          <w:lang w:val="el-GR"/>
        </w:rPr>
        <w:t>συμμετοχή</w:t>
      </w:r>
      <w:r w:rsidR="060D2F36" w:rsidRPr="00503FAD">
        <w:rPr>
          <w:sz w:val="24"/>
          <w:szCs w:val="24"/>
          <w:lang w:val="el-GR"/>
        </w:rPr>
        <w:t>ς</w:t>
      </w:r>
      <w:r w:rsidR="7A84B90F" w:rsidRPr="00503FAD">
        <w:rPr>
          <w:sz w:val="24"/>
          <w:szCs w:val="24"/>
          <w:lang w:val="el-GR"/>
        </w:rPr>
        <w:t xml:space="preserve"> σε συναφή ερευνητικά προγράμματα </w:t>
      </w:r>
      <w:r w:rsidR="00913BCA" w:rsidRPr="00503FAD">
        <w:rPr>
          <w:sz w:val="24"/>
          <w:szCs w:val="24"/>
          <w:lang w:val="el-GR"/>
        </w:rPr>
        <w:t>κτλ.</w:t>
      </w:r>
      <w:r w:rsidR="7A84B90F" w:rsidRPr="00503FAD">
        <w:rPr>
          <w:sz w:val="24"/>
          <w:szCs w:val="24"/>
          <w:lang w:val="el-GR"/>
        </w:rPr>
        <w:t>).</w:t>
      </w:r>
    </w:p>
    <w:p w14:paraId="70710EF3" w14:textId="77777777" w:rsidR="00031F19" w:rsidRPr="009215F6" w:rsidRDefault="00031F19" w:rsidP="003E169D">
      <w:pPr>
        <w:pBdr>
          <w:top w:val="nil"/>
          <w:left w:val="nil"/>
          <w:bottom w:val="nil"/>
          <w:right w:val="nil"/>
          <w:between w:val="nil"/>
        </w:pBdr>
        <w:spacing w:after="0" w:line="240" w:lineRule="auto"/>
        <w:jc w:val="both"/>
        <w:rPr>
          <w:rFonts w:cstheme="minorHAnsi"/>
          <w:sz w:val="24"/>
          <w:szCs w:val="24"/>
          <w:lang w:val="el-GR"/>
        </w:rPr>
      </w:pPr>
    </w:p>
    <w:p w14:paraId="1761AF9F" w14:textId="727D8A8C" w:rsidR="00A54223" w:rsidRDefault="00A54223" w:rsidP="003E169D">
      <w:pPr>
        <w:widowControl w:val="0"/>
        <w:autoSpaceDE w:val="0"/>
        <w:autoSpaceDN w:val="0"/>
        <w:spacing w:after="0" w:line="240" w:lineRule="auto"/>
        <w:jc w:val="both"/>
        <w:outlineLvl w:val="1"/>
        <w:rPr>
          <w:rFonts w:ascii="Calibri" w:eastAsia="Calibri" w:hAnsi="Calibri" w:cs="Calibri"/>
          <w:b/>
          <w:bCs/>
          <w:sz w:val="28"/>
          <w:szCs w:val="28"/>
          <w:lang w:val="el-GR"/>
        </w:rPr>
      </w:pPr>
      <w:r w:rsidRPr="007E6E3A">
        <w:rPr>
          <w:rFonts w:ascii="Calibri" w:eastAsia="Calibri" w:hAnsi="Calibri" w:cs="Calibri"/>
          <w:b/>
          <w:bCs/>
          <w:sz w:val="28"/>
          <w:szCs w:val="28"/>
          <w:lang w:val="el-GR"/>
        </w:rPr>
        <w:t>Άρθρο</w:t>
      </w:r>
      <w:r w:rsidRPr="007E6E3A">
        <w:rPr>
          <w:rFonts w:ascii="Calibri" w:eastAsia="Calibri" w:hAnsi="Calibri" w:cs="Calibri"/>
          <w:b/>
          <w:bCs/>
          <w:spacing w:val="-4"/>
          <w:sz w:val="28"/>
          <w:szCs w:val="28"/>
          <w:lang w:val="el-GR"/>
        </w:rPr>
        <w:t xml:space="preserve"> </w:t>
      </w:r>
      <w:r w:rsidR="00A916FA">
        <w:rPr>
          <w:rFonts w:ascii="Calibri" w:eastAsia="Calibri" w:hAnsi="Calibri" w:cs="Calibri"/>
          <w:b/>
          <w:bCs/>
          <w:sz w:val="28"/>
          <w:szCs w:val="28"/>
          <w:lang w:val="el-GR"/>
        </w:rPr>
        <w:t>5</w:t>
      </w:r>
      <w:r w:rsidRPr="007E6E3A">
        <w:rPr>
          <w:rFonts w:ascii="Calibri" w:eastAsia="Calibri" w:hAnsi="Calibri" w:cs="Calibri"/>
          <w:b/>
          <w:bCs/>
          <w:spacing w:val="-4"/>
          <w:sz w:val="28"/>
          <w:szCs w:val="28"/>
          <w:lang w:val="el-GR"/>
        </w:rPr>
        <w:t xml:space="preserve"> </w:t>
      </w:r>
      <w:r w:rsidRPr="007E6E3A">
        <w:rPr>
          <w:rFonts w:ascii="Calibri" w:eastAsia="Calibri" w:hAnsi="Calibri" w:cs="Calibri"/>
          <w:b/>
          <w:bCs/>
          <w:sz w:val="28"/>
          <w:szCs w:val="28"/>
          <w:lang w:val="el-GR"/>
        </w:rPr>
        <w:t>:</w:t>
      </w:r>
      <w:r w:rsidRPr="007E6E3A">
        <w:rPr>
          <w:rFonts w:ascii="Calibri" w:eastAsia="Calibri" w:hAnsi="Calibri" w:cs="Calibri"/>
          <w:b/>
          <w:bCs/>
          <w:spacing w:val="-5"/>
          <w:sz w:val="28"/>
          <w:szCs w:val="28"/>
          <w:lang w:val="el-GR"/>
        </w:rPr>
        <w:t xml:space="preserve"> </w:t>
      </w:r>
      <w:r w:rsidRPr="00A54223">
        <w:rPr>
          <w:rFonts w:ascii="Calibri" w:eastAsia="Calibri" w:hAnsi="Calibri" w:cs="Calibri"/>
          <w:b/>
          <w:bCs/>
          <w:sz w:val="28"/>
          <w:szCs w:val="28"/>
          <w:lang w:val="el-GR"/>
        </w:rPr>
        <w:t>Καταληκτική Ημερομηνία Υποβολής των Αιτήσεων Συμμετοχής</w:t>
      </w:r>
    </w:p>
    <w:p w14:paraId="40F705C7" w14:textId="77777777" w:rsidR="004555B9" w:rsidRPr="00A54223" w:rsidRDefault="004555B9" w:rsidP="003E169D">
      <w:pPr>
        <w:widowControl w:val="0"/>
        <w:autoSpaceDE w:val="0"/>
        <w:autoSpaceDN w:val="0"/>
        <w:spacing w:after="0" w:line="240" w:lineRule="auto"/>
        <w:jc w:val="both"/>
        <w:outlineLvl w:val="1"/>
        <w:rPr>
          <w:rFonts w:ascii="Calibri" w:eastAsia="Calibri" w:hAnsi="Calibri" w:cs="Calibri"/>
          <w:b/>
          <w:bCs/>
          <w:sz w:val="28"/>
          <w:szCs w:val="28"/>
          <w:lang w:val="el-GR"/>
        </w:rPr>
      </w:pPr>
    </w:p>
    <w:p w14:paraId="21479EEC" w14:textId="0DD46198" w:rsidR="00A54223" w:rsidRPr="00CB6E0C" w:rsidRDefault="004555B9" w:rsidP="003E169D">
      <w:pPr>
        <w:widowControl w:val="0"/>
        <w:autoSpaceDE w:val="0"/>
        <w:autoSpaceDN w:val="0"/>
        <w:spacing w:after="0" w:line="240" w:lineRule="auto"/>
        <w:jc w:val="both"/>
        <w:rPr>
          <w:sz w:val="24"/>
          <w:szCs w:val="24"/>
          <w:lang w:val="el-GR"/>
        </w:rPr>
      </w:pPr>
      <w:r>
        <w:rPr>
          <w:sz w:val="24"/>
          <w:szCs w:val="24"/>
          <w:lang w:val="el-GR"/>
        </w:rPr>
        <w:tab/>
      </w:r>
      <w:r w:rsidR="00A54223" w:rsidRPr="004555B9">
        <w:rPr>
          <w:sz w:val="24"/>
          <w:szCs w:val="24"/>
          <w:lang w:val="el-GR"/>
        </w:rPr>
        <w:t xml:space="preserve">Ως καταληκτική ημερομηνία υποβολής των αιτήσεων συμμετοχής στη διαδικασία της παρούσας πρόσκλησης, ορίζεται η </w:t>
      </w:r>
      <w:r w:rsidR="00C33E38">
        <w:rPr>
          <w:b/>
          <w:bCs/>
          <w:sz w:val="24"/>
          <w:szCs w:val="24"/>
          <w:lang w:val="el-GR"/>
        </w:rPr>
        <w:t>Τρίτη 30</w:t>
      </w:r>
      <w:r w:rsidR="00AA0C23">
        <w:rPr>
          <w:b/>
          <w:bCs/>
          <w:sz w:val="24"/>
          <w:szCs w:val="24"/>
          <w:lang w:val="el-GR"/>
        </w:rPr>
        <w:t xml:space="preserve"> Σεπτεμβρίου</w:t>
      </w:r>
      <w:r w:rsidR="007D58D1">
        <w:rPr>
          <w:b/>
          <w:bCs/>
          <w:sz w:val="24"/>
          <w:szCs w:val="24"/>
          <w:lang w:val="el-GR"/>
        </w:rPr>
        <w:t xml:space="preserve"> </w:t>
      </w:r>
      <w:r w:rsidR="00A54223" w:rsidRPr="004555B9">
        <w:rPr>
          <w:b/>
          <w:bCs/>
          <w:sz w:val="24"/>
          <w:szCs w:val="24"/>
          <w:lang w:val="el-GR"/>
        </w:rPr>
        <w:t>2025</w:t>
      </w:r>
      <w:r w:rsidR="000E2CB5" w:rsidRPr="004555B9">
        <w:rPr>
          <w:b/>
          <w:bCs/>
          <w:sz w:val="24"/>
          <w:szCs w:val="24"/>
          <w:lang w:val="el-GR"/>
        </w:rPr>
        <w:t xml:space="preserve"> και ώρα </w:t>
      </w:r>
      <w:r w:rsidR="007D58D1">
        <w:rPr>
          <w:b/>
          <w:bCs/>
          <w:sz w:val="24"/>
          <w:szCs w:val="24"/>
          <w:lang w:val="el-GR"/>
        </w:rPr>
        <w:t>03:00 μ.μ</w:t>
      </w:r>
      <w:r w:rsidR="00607856" w:rsidRPr="004555B9">
        <w:rPr>
          <w:b/>
          <w:bCs/>
          <w:sz w:val="24"/>
          <w:szCs w:val="24"/>
          <w:lang w:val="el-GR"/>
        </w:rPr>
        <w:t xml:space="preserve"> </w:t>
      </w:r>
      <w:r w:rsidR="00607856" w:rsidRPr="004555B9">
        <w:rPr>
          <w:sz w:val="24"/>
          <w:szCs w:val="24"/>
          <w:lang w:val="el-GR"/>
        </w:rPr>
        <w:t>ώρα Ελλάδος</w:t>
      </w:r>
      <w:r w:rsidR="00A54223" w:rsidRPr="004555B9">
        <w:rPr>
          <w:sz w:val="24"/>
          <w:szCs w:val="24"/>
          <w:lang w:val="el-GR"/>
        </w:rPr>
        <w:t>.</w:t>
      </w:r>
    </w:p>
    <w:p w14:paraId="54243840" w14:textId="77777777" w:rsidR="00396DD4" w:rsidRPr="00CB6E0C" w:rsidRDefault="00396DD4" w:rsidP="003E169D">
      <w:pPr>
        <w:widowControl w:val="0"/>
        <w:autoSpaceDE w:val="0"/>
        <w:autoSpaceDN w:val="0"/>
        <w:spacing w:after="0" w:line="240" w:lineRule="auto"/>
        <w:jc w:val="both"/>
        <w:rPr>
          <w:sz w:val="24"/>
          <w:szCs w:val="24"/>
          <w:lang w:val="el-GR"/>
        </w:rPr>
      </w:pPr>
    </w:p>
    <w:p w14:paraId="617EFE8A" w14:textId="77777777" w:rsidR="00A32F5E" w:rsidRDefault="00A32F5E" w:rsidP="003E169D">
      <w:pPr>
        <w:widowControl w:val="0"/>
        <w:autoSpaceDE w:val="0"/>
        <w:autoSpaceDN w:val="0"/>
        <w:spacing w:after="0" w:line="240" w:lineRule="auto"/>
        <w:jc w:val="both"/>
        <w:rPr>
          <w:lang w:val="el-GR"/>
        </w:rPr>
      </w:pPr>
    </w:p>
    <w:p w14:paraId="106F84D5" w14:textId="088A7E41" w:rsidR="0006352C" w:rsidRDefault="00A54223" w:rsidP="003E169D">
      <w:pPr>
        <w:widowControl w:val="0"/>
        <w:autoSpaceDE w:val="0"/>
        <w:autoSpaceDN w:val="0"/>
        <w:spacing w:after="0" w:line="240" w:lineRule="auto"/>
        <w:jc w:val="both"/>
        <w:outlineLvl w:val="1"/>
        <w:rPr>
          <w:rFonts w:ascii="Calibri" w:eastAsia="Calibri" w:hAnsi="Calibri" w:cs="Calibri"/>
          <w:b/>
          <w:bCs/>
          <w:sz w:val="28"/>
          <w:szCs w:val="28"/>
          <w:lang w:val="el-GR"/>
        </w:rPr>
      </w:pPr>
      <w:r w:rsidRPr="007E6E3A">
        <w:rPr>
          <w:rFonts w:ascii="Calibri" w:eastAsia="Calibri" w:hAnsi="Calibri" w:cs="Calibri"/>
          <w:b/>
          <w:bCs/>
          <w:sz w:val="28"/>
          <w:szCs w:val="28"/>
          <w:lang w:val="el-GR"/>
        </w:rPr>
        <w:t>Άρθρο</w:t>
      </w:r>
      <w:r w:rsidRPr="007E6E3A">
        <w:rPr>
          <w:rFonts w:ascii="Calibri" w:eastAsia="Calibri" w:hAnsi="Calibri" w:cs="Calibri"/>
          <w:b/>
          <w:bCs/>
          <w:spacing w:val="-4"/>
          <w:sz w:val="28"/>
          <w:szCs w:val="28"/>
          <w:lang w:val="el-GR"/>
        </w:rPr>
        <w:t xml:space="preserve"> </w:t>
      </w:r>
      <w:r w:rsidR="00A916FA">
        <w:rPr>
          <w:rFonts w:ascii="Calibri" w:eastAsia="Calibri" w:hAnsi="Calibri" w:cs="Calibri"/>
          <w:b/>
          <w:bCs/>
          <w:sz w:val="28"/>
          <w:szCs w:val="28"/>
          <w:lang w:val="el-GR"/>
        </w:rPr>
        <w:t>6</w:t>
      </w:r>
      <w:r w:rsidRPr="007E6E3A">
        <w:rPr>
          <w:rFonts w:ascii="Calibri" w:eastAsia="Calibri" w:hAnsi="Calibri" w:cs="Calibri"/>
          <w:b/>
          <w:bCs/>
          <w:sz w:val="28"/>
          <w:szCs w:val="28"/>
          <w:lang w:val="el-GR"/>
        </w:rPr>
        <w:t>:</w:t>
      </w:r>
      <w:r w:rsidRPr="007E6E3A">
        <w:rPr>
          <w:rFonts w:ascii="Calibri" w:eastAsia="Calibri" w:hAnsi="Calibri" w:cs="Calibri"/>
          <w:b/>
          <w:bCs/>
          <w:spacing w:val="-5"/>
          <w:sz w:val="28"/>
          <w:szCs w:val="28"/>
          <w:lang w:val="el-GR"/>
        </w:rPr>
        <w:t xml:space="preserve"> </w:t>
      </w:r>
      <w:r>
        <w:rPr>
          <w:rFonts w:ascii="Calibri" w:eastAsia="Calibri" w:hAnsi="Calibri" w:cs="Calibri"/>
          <w:b/>
          <w:bCs/>
          <w:sz w:val="28"/>
          <w:szCs w:val="28"/>
          <w:lang w:val="el-GR"/>
        </w:rPr>
        <w:t>Προϋποθέσεις Έγκυρης και Παραδεκτής Συμμετοχής στη Διαδικασία- Τρόπος Υποβολής Αίτησης Συμμετοχής</w:t>
      </w:r>
    </w:p>
    <w:p w14:paraId="742FFE28" w14:textId="77777777" w:rsidR="00A32725" w:rsidRDefault="0006352C" w:rsidP="003E169D">
      <w:pPr>
        <w:spacing w:after="0" w:line="240" w:lineRule="auto"/>
        <w:rPr>
          <w:rFonts w:ascii="Calibri" w:eastAsia="Calibri" w:hAnsi="Calibri" w:cs="Calibri"/>
          <w:sz w:val="28"/>
          <w:szCs w:val="28"/>
          <w:lang w:val="el-GR"/>
        </w:rPr>
      </w:pPr>
      <w:r>
        <w:rPr>
          <w:rFonts w:ascii="Calibri" w:eastAsia="Calibri" w:hAnsi="Calibri" w:cs="Calibri"/>
          <w:sz w:val="28"/>
          <w:szCs w:val="28"/>
          <w:lang w:val="el-GR"/>
        </w:rPr>
        <w:tab/>
      </w:r>
    </w:p>
    <w:p w14:paraId="79894AAE" w14:textId="038726CF" w:rsidR="002B24BC" w:rsidRPr="00ED0FDB" w:rsidRDefault="00D6326B" w:rsidP="004555B9">
      <w:pPr>
        <w:spacing w:after="0" w:line="240" w:lineRule="auto"/>
        <w:ind w:firstLine="993"/>
        <w:jc w:val="both"/>
        <w:rPr>
          <w:rFonts w:ascii="Calibri" w:eastAsia="Calibri" w:hAnsi="Calibri" w:cs="Calibri"/>
          <w:sz w:val="24"/>
          <w:szCs w:val="32"/>
          <w:lang w:val="el-GR"/>
        </w:rPr>
      </w:pPr>
      <w:r w:rsidRPr="00ED0FDB">
        <w:rPr>
          <w:rFonts w:ascii="Calibri" w:eastAsia="Calibri" w:hAnsi="Calibri" w:cs="Calibri"/>
          <w:sz w:val="24"/>
          <w:szCs w:val="32"/>
          <w:lang w:val="el-GR"/>
        </w:rPr>
        <w:t>6</w:t>
      </w:r>
      <w:r w:rsidR="002B24BC" w:rsidRPr="00ED0FDB">
        <w:rPr>
          <w:rFonts w:ascii="Calibri" w:eastAsia="Calibri" w:hAnsi="Calibri" w:cs="Calibri"/>
          <w:sz w:val="24"/>
          <w:szCs w:val="32"/>
          <w:lang w:val="el-GR"/>
        </w:rPr>
        <w:t>.1</w:t>
      </w:r>
      <w:r w:rsidR="002B24BC" w:rsidRPr="00ED0FDB">
        <w:rPr>
          <w:rFonts w:ascii="Calibri" w:eastAsia="Calibri" w:hAnsi="Calibri" w:cs="Calibri"/>
          <w:sz w:val="24"/>
          <w:szCs w:val="32"/>
          <w:lang w:val="el-GR"/>
        </w:rPr>
        <w:tab/>
        <w:t>Οι ενδιαφερόμενοι για συμμετοχή στη διαδικασία της παρούσας πρόσκλησης υποβάλλουν τα ακόλουθα:</w:t>
      </w:r>
    </w:p>
    <w:p w14:paraId="1459DE60" w14:textId="77777777" w:rsidR="004555B9" w:rsidRPr="00ED0FDB" w:rsidRDefault="004555B9" w:rsidP="003E169D">
      <w:pPr>
        <w:spacing w:after="0" w:line="240" w:lineRule="auto"/>
        <w:jc w:val="both"/>
        <w:rPr>
          <w:rFonts w:ascii="Calibri" w:eastAsia="Calibri" w:hAnsi="Calibri" w:cs="Calibri"/>
          <w:sz w:val="24"/>
          <w:szCs w:val="32"/>
          <w:lang w:val="el-GR"/>
        </w:rPr>
      </w:pPr>
    </w:p>
    <w:p w14:paraId="35DA9421" w14:textId="1E9DA7DE" w:rsidR="00B37DC6" w:rsidRDefault="00D6326B" w:rsidP="004555B9">
      <w:pPr>
        <w:spacing w:after="0" w:line="240" w:lineRule="auto"/>
        <w:ind w:firstLine="1418"/>
        <w:jc w:val="both"/>
        <w:rPr>
          <w:sz w:val="24"/>
          <w:szCs w:val="24"/>
          <w:lang w:val="el-GR"/>
        </w:rPr>
      </w:pPr>
      <w:r w:rsidRPr="00ED0FDB">
        <w:rPr>
          <w:rFonts w:ascii="Calibri" w:eastAsia="Calibri" w:hAnsi="Calibri" w:cs="Calibri"/>
          <w:sz w:val="24"/>
          <w:szCs w:val="32"/>
          <w:lang w:val="el-GR"/>
        </w:rPr>
        <w:t>6</w:t>
      </w:r>
      <w:r w:rsidR="002B24BC" w:rsidRPr="00ED0FDB">
        <w:rPr>
          <w:rFonts w:ascii="Calibri" w:eastAsia="Calibri" w:hAnsi="Calibri" w:cs="Calibri"/>
          <w:sz w:val="24"/>
          <w:szCs w:val="32"/>
          <w:lang w:val="el-GR"/>
        </w:rPr>
        <w:t>.1.1</w:t>
      </w:r>
      <w:r w:rsidR="002B24BC" w:rsidRPr="004555B9">
        <w:rPr>
          <w:rFonts w:ascii="Calibri" w:eastAsia="Calibri" w:hAnsi="Calibri" w:cs="Calibri"/>
          <w:sz w:val="24"/>
          <w:szCs w:val="32"/>
          <w:lang w:val="el-GR"/>
        </w:rPr>
        <w:tab/>
        <w:t>Αίτηση συμμετοχής. Οι ενδιαφερόμενοι συμπληρώνουν και υπογράφουν τη σχετική αίτηση συμμετοχής υπόδειγμα της οποίας εμφανίζεται στο Παράρτημα «</w:t>
      </w:r>
      <w:r w:rsidRPr="004555B9">
        <w:rPr>
          <w:rFonts w:ascii="Calibri" w:eastAsia="Calibri" w:hAnsi="Calibri" w:cs="Calibri"/>
          <w:sz w:val="24"/>
          <w:szCs w:val="32"/>
        </w:rPr>
        <w:t>A</w:t>
      </w:r>
      <w:r w:rsidR="002B24BC" w:rsidRPr="004555B9">
        <w:rPr>
          <w:rFonts w:ascii="Calibri" w:eastAsia="Calibri" w:hAnsi="Calibri" w:cs="Calibri"/>
          <w:sz w:val="24"/>
          <w:szCs w:val="32"/>
          <w:lang w:val="el-GR"/>
        </w:rPr>
        <w:t xml:space="preserve">» της παρούσας, επισημαίνοντας </w:t>
      </w:r>
      <w:r w:rsidR="002B24BC" w:rsidRPr="004555B9">
        <w:rPr>
          <w:sz w:val="24"/>
          <w:szCs w:val="24"/>
          <w:lang w:val="el-GR"/>
        </w:rPr>
        <w:t>τα στοιχεία εκείνα της αίτησης συμμετοχής του</w:t>
      </w:r>
      <w:r w:rsidR="0013176D" w:rsidRPr="004555B9">
        <w:rPr>
          <w:sz w:val="24"/>
          <w:szCs w:val="24"/>
          <w:lang w:val="el-GR"/>
        </w:rPr>
        <w:t>ς</w:t>
      </w:r>
      <w:r w:rsidR="002B24BC" w:rsidRPr="004555B9">
        <w:rPr>
          <w:sz w:val="24"/>
          <w:szCs w:val="24"/>
          <w:lang w:val="el-GR"/>
        </w:rPr>
        <w:t xml:space="preserve"> που έχουν εμπιστευτικό χαρακτήρα</w:t>
      </w:r>
      <w:r w:rsidR="009871FF" w:rsidRPr="004555B9">
        <w:rPr>
          <w:sz w:val="24"/>
          <w:szCs w:val="24"/>
          <w:lang w:val="el-GR"/>
        </w:rPr>
        <w:t>, ε</w:t>
      </w:r>
      <w:r w:rsidR="002B24BC" w:rsidRPr="004555B9">
        <w:rPr>
          <w:sz w:val="24"/>
          <w:szCs w:val="24"/>
          <w:lang w:val="el-GR"/>
        </w:rPr>
        <w:t>φόσον ένας ενδιαφερόμενος χαρακτηρίζει πληροφορίες ως εμπιστευτικές, λόγω ύπαρξης τεχνικού ή εμπορικού απορρήτου.</w:t>
      </w:r>
    </w:p>
    <w:p w14:paraId="7292ED5C" w14:textId="77777777" w:rsidR="004555B9" w:rsidRPr="004555B9" w:rsidRDefault="004555B9" w:rsidP="003E169D">
      <w:pPr>
        <w:spacing w:after="0" w:line="240" w:lineRule="auto"/>
        <w:jc w:val="both"/>
        <w:rPr>
          <w:sz w:val="24"/>
          <w:szCs w:val="24"/>
          <w:lang w:val="el-GR"/>
        </w:rPr>
      </w:pPr>
    </w:p>
    <w:p w14:paraId="19452697" w14:textId="77777777" w:rsidR="006E40C6" w:rsidRPr="00396DD4" w:rsidRDefault="00350D6D" w:rsidP="004555B9">
      <w:pPr>
        <w:spacing w:after="0" w:line="240" w:lineRule="auto"/>
        <w:ind w:firstLine="1418"/>
        <w:jc w:val="both"/>
        <w:rPr>
          <w:sz w:val="24"/>
          <w:szCs w:val="24"/>
          <w:lang w:val="el-GR"/>
        </w:rPr>
      </w:pPr>
      <w:r w:rsidRPr="00396DD4">
        <w:rPr>
          <w:sz w:val="24"/>
          <w:szCs w:val="24"/>
          <w:lang w:val="el-GR"/>
        </w:rPr>
        <w:t>6.1.2</w:t>
      </w:r>
      <w:r w:rsidRPr="00396DD4">
        <w:rPr>
          <w:sz w:val="24"/>
          <w:szCs w:val="24"/>
          <w:lang w:val="el-GR"/>
        </w:rPr>
        <w:tab/>
      </w:r>
      <w:r w:rsidR="006E40C6" w:rsidRPr="00396DD4">
        <w:rPr>
          <w:sz w:val="24"/>
          <w:szCs w:val="24"/>
          <w:lang w:val="el-GR"/>
        </w:rPr>
        <w:t>Τα ακόλουθα πιστοποιητικά μέσω των οποίων τεκμαίρεται η τεχνική επάρκεια των ενδιαφερόμενων οντοτήτων στα τεχνολογικά πεδία του άρθρου 4.2:</w:t>
      </w:r>
    </w:p>
    <w:p w14:paraId="2CC63FFF" w14:textId="77777777" w:rsidR="004555B9" w:rsidRPr="00396DD4" w:rsidRDefault="004555B9" w:rsidP="003E169D">
      <w:pPr>
        <w:spacing w:after="0" w:line="240" w:lineRule="auto"/>
        <w:jc w:val="both"/>
        <w:rPr>
          <w:sz w:val="24"/>
          <w:szCs w:val="24"/>
          <w:lang w:val="el-GR"/>
        </w:rPr>
      </w:pPr>
    </w:p>
    <w:p w14:paraId="72F6FA5B" w14:textId="45B016B7" w:rsidR="00350D6D" w:rsidRPr="00396DD4" w:rsidRDefault="006E40C6" w:rsidP="004555B9">
      <w:pPr>
        <w:spacing w:after="0" w:line="240" w:lineRule="auto"/>
        <w:ind w:firstLine="1985"/>
        <w:jc w:val="both"/>
        <w:rPr>
          <w:sz w:val="24"/>
          <w:szCs w:val="24"/>
          <w:lang w:val="el-GR"/>
        </w:rPr>
      </w:pPr>
      <w:r w:rsidRPr="00396DD4">
        <w:rPr>
          <w:sz w:val="24"/>
          <w:szCs w:val="24"/>
          <w:lang w:val="el-GR"/>
        </w:rPr>
        <w:tab/>
      </w:r>
      <w:r w:rsidR="4F7CE75F" w:rsidRPr="00396DD4">
        <w:rPr>
          <w:sz w:val="24"/>
          <w:szCs w:val="24"/>
          <w:lang w:val="el-GR"/>
        </w:rPr>
        <w:t>6.1.2.1</w:t>
      </w:r>
      <w:r w:rsidRPr="00396DD4">
        <w:rPr>
          <w:sz w:val="24"/>
          <w:szCs w:val="24"/>
          <w:lang w:val="el-GR"/>
        </w:rPr>
        <w:tab/>
      </w:r>
      <w:r w:rsidR="61E5520A" w:rsidRPr="00396DD4">
        <w:rPr>
          <w:sz w:val="24"/>
          <w:szCs w:val="24"/>
          <w:lang w:val="el-GR"/>
        </w:rPr>
        <w:t xml:space="preserve">  </w:t>
      </w:r>
      <w:r w:rsidR="12E3EBA7" w:rsidRPr="00396DD4">
        <w:rPr>
          <w:sz w:val="24"/>
          <w:szCs w:val="24"/>
          <w:lang w:val="el-GR"/>
        </w:rPr>
        <w:t>Νομικ</w:t>
      </w:r>
      <w:r w:rsidR="4F7CE75F" w:rsidRPr="00396DD4">
        <w:rPr>
          <w:sz w:val="24"/>
          <w:szCs w:val="24"/>
          <w:lang w:val="el-GR"/>
        </w:rPr>
        <w:t>ά</w:t>
      </w:r>
      <w:r w:rsidR="12E3EBA7" w:rsidRPr="00396DD4">
        <w:rPr>
          <w:sz w:val="24"/>
          <w:szCs w:val="24"/>
          <w:lang w:val="el-GR"/>
        </w:rPr>
        <w:t xml:space="preserve"> Π</w:t>
      </w:r>
      <w:r w:rsidR="4F7CE75F" w:rsidRPr="00396DD4">
        <w:rPr>
          <w:sz w:val="24"/>
          <w:szCs w:val="24"/>
          <w:lang w:val="el-GR"/>
        </w:rPr>
        <w:t>ρό</w:t>
      </w:r>
      <w:r w:rsidR="12E3EBA7" w:rsidRPr="00396DD4">
        <w:rPr>
          <w:sz w:val="24"/>
          <w:szCs w:val="24"/>
          <w:lang w:val="el-GR"/>
        </w:rPr>
        <w:t>σ</w:t>
      </w:r>
      <w:r w:rsidR="4F7CE75F" w:rsidRPr="00396DD4">
        <w:rPr>
          <w:sz w:val="24"/>
          <w:szCs w:val="24"/>
          <w:lang w:val="el-GR"/>
        </w:rPr>
        <w:t>ωπα</w:t>
      </w:r>
      <w:r w:rsidR="12E3EBA7" w:rsidRPr="00396DD4">
        <w:rPr>
          <w:sz w:val="24"/>
          <w:szCs w:val="24"/>
          <w:lang w:val="el-GR"/>
        </w:rPr>
        <w:t>:</w:t>
      </w:r>
      <w:r w:rsidR="4F7CE75F" w:rsidRPr="00396DD4">
        <w:rPr>
          <w:sz w:val="24"/>
          <w:szCs w:val="24"/>
          <w:lang w:val="el-GR"/>
        </w:rPr>
        <w:t xml:space="preserve"> Πιστοποιητικό ΓΕΜΗ ή Πιστοποιητικό ISO 9001:2015. </w:t>
      </w:r>
    </w:p>
    <w:p w14:paraId="1575C9A9" w14:textId="77777777" w:rsidR="004555B9" w:rsidRPr="00396DD4" w:rsidRDefault="004555B9" w:rsidP="003E169D">
      <w:pPr>
        <w:spacing w:after="0" w:line="240" w:lineRule="auto"/>
        <w:jc w:val="both"/>
        <w:rPr>
          <w:sz w:val="24"/>
          <w:szCs w:val="24"/>
          <w:lang w:val="el-GR"/>
        </w:rPr>
      </w:pPr>
    </w:p>
    <w:p w14:paraId="6B1CFD22" w14:textId="05050955" w:rsidR="006E40C6" w:rsidRPr="00396DD4" w:rsidRDefault="006E40C6" w:rsidP="004555B9">
      <w:pPr>
        <w:spacing w:after="0" w:line="240" w:lineRule="auto"/>
        <w:ind w:firstLine="1985"/>
        <w:jc w:val="both"/>
        <w:rPr>
          <w:sz w:val="24"/>
          <w:szCs w:val="24"/>
          <w:lang w:val="el-GR"/>
        </w:rPr>
      </w:pPr>
      <w:r w:rsidRPr="00396DD4">
        <w:rPr>
          <w:sz w:val="24"/>
          <w:szCs w:val="24"/>
          <w:lang w:val="el-GR"/>
        </w:rPr>
        <w:tab/>
      </w:r>
      <w:r w:rsidR="4F7CE75F" w:rsidRPr="00396DD4">
        <w:rPr>
          <w:sz w:val="24"/>
          <w:szCs w:val="24"/>
          <w:lang w:val="el-GR"/>
        </w:rPr>
        <w:t>6.1.2.2  Φυσικά Πρόσωπα, Ανώτατα Στρατιωτικά Εκπαιδευτικά Ιδρύματα (ΑΣΕΙ) και οντότητες που έχουν συσταθεί ως Νομικά Πρόσωπα Δημοσίου Δικαίου (ΝΠΔΔ) ή Νομικά Πρόσωπα Ιδιωτικού Δικαίου (ΝΠΙΔ), που ασκούν ακαδημαϊκή ή / και ερευνητική δραστηριότητα και τα οποία εποπτεύονται από φορείς του Δημοσίου: Αποδεικτικό συμμετοχής σε συναφή ερευνητικά προγράμματα</w:t>
      </w:r>
      <w:r w:rsidR="7761220A" w:rsidRPr="00396DD4">
        <w:rPr>
          <w:sz w:val="24"/>
          <w:szCs w:val="24"/>
          <w:lang w:val="el-GR"/>
        </w:rPr>
        <w:t>.</w:t>
      </w:r>
    </w:p>
    <w:p w14:paraId="63D34F65" w14:textId="77777777" w:rsidR="004555B9" w:rsidRPr="00396DD4" w:rsidRDefault="004555B9" w:rsidP="003E169D">
      <w:pPr>
        <w:spacing w:after="0" w:line="240" w:lineRule="auto"/>
        <w:jc w:val="both"/>
        <w:rPr>
          <w:sz w:val="24"/>
          <w:szCs w:val="24"/>
          <w:lang w:val="el-GR"/>
        </w:rPr>
      </w:pPr>
    </w:p>
    <w:p w14:paraId="0C0CBBC4" w14:textId="492F7340" w:rsidR="00E3506C" w:rsidRPr="004555B9" w:rsidRDefault="00E3506C" w:rsidP="004555B9">
      <w:pPr>
        <w:spacing w:after="0" w:line="240" w:lineRule="auto"/>
        <w:ind w:firstLine="1418"/>
        <w:jc w:val="both"/>
        <w:rPr>
          <w:sz w:val="24"/>
          <w:szCs w:val="24"/>
          <w:lang w:val="el-GR"/>
        </w:rPr>
      </w:pPr>
      <w:r w:rsidRPr="00396DD4">
        <w:rPr>
          <w:sz w:val="24"/>
          <w:szCs w:val="24"/>
          <w:lang w:val="el-GR"/>
        </w:rPr>
        <w:t>6.1.3</w:t>
      </w:r>
      <w:r w:rsidRPr="00396DD4">
        <w:rPr>
          <w:sz w:val="24"/>
          <w:szCs w:val="24"/>
          <w:lang w:val="el-GR"/>
        </w:rPr>
        <w:tab/>
      </w:r>
      <w:r w:rsidR="007D3C4E" w:rsidRPr="00396DD4">
        <w:rPr>
          <w:sz w:val="24"/>
          <w:szCs w:val="24"/>
          <w:lang w:val="el-GR"/>
        </w:rPr>
        <w:t>Υ</w:t>
      </w:r>
      <w:r w:rsidRPr="00396DD4">
        <w:rPr>
          <w:sz w:val="24"/>
          <w:szCs w:val="24"/>
          <w:lang w:val="el-GR"/>
        </w:rPr>
        <w:t xml:space="preserve">πεύθυνη δήλωση, στην οποία θα δηλώνεται ρητά ότι η συμμετέχουσα </w:t>
      </w:r>
      <w:r w:rsidR="00623E69" w:rsidRPr="00396DD4">
        <w:rPr>
          <w:sz w:val="24"/>
          <w:szCs w:val="24"/>
          <w:lang w:val="el-GR"/>
        </w:rPr>
        <w:t>στη διαβούλευση</w:t>
      </w:r>
      <w:r w:rsidRPr="00396DD4">
        <w:rPr>
          <w:sz w:val="24"/>
          <w:szCs w:val="24"/>
          <w:lang w:val="el-GR"/>
        </w:rPr>
        <w:t xml:space="preserve"> οντότητα</w:t>
      </w:r>
      <w:r w:rsidRPr="004555B9">
        <w:rPr>
          <w:sz w:val="24"/>
          <w:szCs w:val="24"/>
          <w:lang w:val="el-GR"/>
        </w:rPr>
        <w:t xml:space="preserve"> δεν εμπίπτει στην απαγόρευση της παραγράφου 1 του άρθρου 5ια του Κανονισμού (ΕΕ) 833/2014 του Συμβουλίου της ΕΕ, όπως τροποποιήθηκε και ισχύει δυνάμει της περίπτωσης 23 του Κανονισμού (ΕΕ) 576/2022 του Συμβουλίου της ΕΕ.</w:t>
      </w:r>
    </w:p>
    <w:p w14:paraId="5066737C" w14:textId="77777777" w:rsidR="00176C8F" w:rsidRPr="003C49FF" w:rsidRDefault="00176C8F" w:rsidP="003E169D">
      <w:pPr>
        <w:spacing w:after="0" w:line="240" w:lineRule="auto"/>
        <w:jc w:val="both"/>
        <w:rPr>
          <w:lang w:val="el-GR"/>
        </w:rPr>
      </w:pPr>
    </w:p>
    <w:p w14:paraId="6A442912" w14:textId="430C0DEB" w:rsidR="006A1F7C" w:rsidRDefault="006A1F7C" w:rsidP="003E169D">
      <w:pPr>
        <w:widowControl w:val="0"/>
        <w:autoSpaceDE w:val="0"/>
        <w:autoSpaceDN w:val="0"/>
        <w:spacing w:after="0" w:line="240" w:lineRule="auto"/>
        <w:jc w:val="both"/>
        <w:outlineLvl w:val="1"/>
        <w:rPr>
          <w:rFonts w:ascii="Calibri" w:eastAsia="Calibri" w:hAnsi="Calibri" w:cs="Calibri"/>
          <w:b/>
          <w:bCs/>
          <w:sz w:val="28"/>
          <w:szCs w:val="28"/>
          <w:lang w:val="el-GR"/>
        </w:rPr>
      </w:pPr>
      <w:r w:rsidRPr="007E6E3A">
        <w:rPr>
          <w:rFonts w:ascii="Calibri" w:eastAsia="Calibri" w:hAnsi="Calibri" w:cs="Calibri"/>
          <w:b/>
          <w:bCs/>
          <w:sz w:val="28"/>
          <w:szCs w:val="28"/>
          <w:lang w:val="el-GR"/>
        </w:rPr>
        <w:t>Άρθρο</w:t>
      </w:r>
      <w:r w:rsidRPr="007E6E3A">
        <w:rPr>
          <w:rFonts w:ascii="Calibri" w:eastAsia="Calibri" w:hAnsi="Calibri" w:cs="Calibri"/>
          <w:b/>
          <w:bCs/>
          <w:spacing w:val="-4"/>
          <w:sz w:val="28"/>
          <w:szCs w:val="28"/>
          <w:lang w:val="el-GR"/>
        </w:rPr>
        <w:t xml:space="preserve"> </w:t>
      </w:r>
      <w:r w:rsidR="001E25C0">
        <w:rPr>
          <w:rFonts w:ascii="Calibri" w:eastAsia="Calibri" w:hAnsi="Calibri" w:cs="Calibri"/>
          <w:b/>
          <w:bCs/>
          <w:sz w:val="28"/>
          <w:szCs w:val="28"/>
          <w:lang w:val="el-GR"/>
        </w:rPr>
        <w:t>7</w:t>
      </w:r>
      <w:r w:rsidRPr="007E6E3A">
        <w:rPr>
          <w:rFonts w:ascii="Calibri" w:eastAsia="Calibri" w:hAnsi="Calibri" w:cs="Calibri"/>
          <w:b/>
          <w:bCs/>
          <w:spacing w:val="-4"/>
          <w:sz w:val="28"/>
          <w:szCs w:val="28"/>
          <w:lang w:val="el-GR"/>
        </w:rPr>
        <w:t xml:space="preserve"> </w:t>
      </w:r>
      <w:r w:rsidRPr="007E6E3A">
        <w:rPr>
          <w:rFonts w:ascii="Calibri" w:eastAsia="Calibri" w:hAnsi="Calibri" w:cs="Calibri"/>
          <w:b/>
          <w:bCs/>
          <w:sz w:val="28"/>
          <w:szCs w:val="28"/>
          <w:lang w:val="el-GR"/>
        </w:rPr>
        <w:t>:</w:t>
      </w:r>
      <w:r w:rsidRPr="007E6E3A">
        <w:rPr>
          <w:rFonts w:ascii="Calibri" w:eastAsia="Calibri" w:hAnsi="Calibri" w:cs="Calibri"/>
          <w:b/>
          <w:bCs/>
          <w:spacing w:val="-5"/>
          <w:sz w:val="28"/>
          <w:szCs w:val="28"/>
          <w:lang w:val="el-GR"/>
        </w:rPr>
        <w:t xml:space="preserve"> </w:t>
      </w:r>
      <w:r>
        <w:rPr>
          <w:rFonts w:ascii="Calibri" w:eastAsia="Calibri" w:hAnsi="Calibri" w:cs="Calibri"/>
          <w:b/>
          <w:bCs/>
          <w:sz w:val="28"/>
          <w:szCs w:val="28"/>
          <w:lang w:val="el-GR"/>
        </w:rPr>
        <w:t xml:space="preserve">Ματαίωση </w:t>
      </w:r>
      <w:r w:rsidR="004A2389">
        <w:rPr>
          <w:rFonts w:ascii="Calibri" w:eastAsia="Calibri" w:hAnsi="Calibri" w:cs="Calibri"/>
          <w:b/>
          <w:bCs/>
          <w:sz w:val="28"/>
          <w:szCs w:val="28"/>
          <w:lang w:val="el-GR"/>
        </w:rPr>
        <w:t xml:space="preserve">/ Τροποποίηση </w:t>
      </w:r>
      <w:r>
        <w:rPr>
          <w:rFonts w:ascii="Calibri" w:eastAsia="Calibri" w:hAnsi="Calibri" w:cs="Calibri"/>
          <w:b/>
          <w:bCs/>
          <w:sz w:val="28"/>
          <w:szCs w:val="28"/>
          <w:lang w:val="el-GR"/>
        </w:rPr>
        <w:t>της διαδικασίας</w:t>
      </w:r>
    </w:p>
    <w:p w14:paraId="6A690FAC" w14:textId="29A38A74" w:rsidR="00424698" w:rsidRDefault="00424698" w:rsidP="003E169D">
      <w:pPr>
        <w:spacing w:after="0" w:line="240" w:lineRule="auto"/>
        <w:jc w:val="both"/>
        <w:rPr>
          <w:rFonts w:ascii="Calibri" w:eastAsia="Calibri" w:hAnsi="Calibri" w:cs="Calibri"/>
          <w:szCs w:val="28"/>
          <w:lang w:val="el-GR"/>
        </w:rPr>
      </w:pPr>
    </w:p>
    <w:p w14:paraId="31B8B946" w14:textId="6FE1003F" w:rsidR="006A1F7C" w:rsidRPr="00396DD4" w:rsidRDefault="00D6326B" w:rsidP="004555B9">
      <w:pPr>
        <w:spacing w:after="0" w:line="240" w:lineRule="auto"/>
        <w:ind w:firstLine="993"/>
        <w:jc w:val="both"/>
        <w:rPr>
          <w:rFonts w:eastAsia="Calibri" w:cstheme="minorHAnsi"/>
          <w:sz w:val="24"/>
          <w:szCs w:val="32"/>
          <w:lang w:val="el-GR"/>
        </w:rPr>
      </w:pPr>
      <w:r w:rsidRPr="00396DD4">
        <w:rPr>
          <w:rFonts w:eastAsia="Calibri" w:cstheme="minorHAnsi"/>
          <w:sz w:val="24"/>
          <w:szCs w:val="32"/>
          <w:lang w:val="el-GR"/>
        </w:rPr>
        <w:t>7</w:t>
      </w:r>
      <w:r w:rsidR="004A2389" w:rsidRPr="00396DD4">
        <w:rPr>
          <w:rFonts w:eastAsia="Calibri" w:cstheme="minorHAnsi"/>
          <w:sz w:val="24"/>
          <w:szCs w:val="32"/>
          <w:lang w:val="el-GR"/>
        </w:rPr>
        <w:t>.1</w:t>
      </w:r>
      <w:r w:rsidR="004A2389" w:rsidRPr="00396DD4">
        <w:rPr>
          <w:rFonts w:eastAsia="Calibri" w:cstheme="minorHAnsi"/>
          <w:sz w:val="24"/>
          <w:szCs w:val="32"/>
          <w:lang w:val="el-GR"/>
        </w:rPr>
        <w:tab/>
      </w:r>
      <w:r w:rsidR="00A05FC7" w:rsidRPr="00396DD4">
        <w:rPr>
          <w:rFonts w:eastAsia="Calibri" w:cstheme="minorHAnsi"/>
          <w:sz w:val="24"/>
          <w:szCs w:val="32"/>
          <w:lang w:val="el-GR"/>
        </w:rPr>
        <w:t>Η ΕΛΚΑΚ Α.Ε.</w:t>
      </w:r>
      <w:r w:rsidR="006A1F7C" w:rsidRPr="00396DD4">
        <w:rPr>
          <w:rFonts w:eastAsia="Calibri" w:cstheme="minorHAnsi"/>
          <w:sz w:val="24"/>
          <w:szCs w:val="32"/>
          <w:lang w:val="el-GR"/>
        </w:rPr>
        <w:t xml:space="preserve"> δύναται </w:t>
      </w:r>
      <w:r w:rsidR="00A05FC7" w:rsidRPr="00396DD4">
        <w:rPr>
          <w:rFonts w:eastAsia="Calibri" w:cstheme="minorHAnsi"/>
          <w:sz w:val="24"/>
          <w:szCs w:val="32"/>
          <w:lang w:val="el-GR"/>
        </w:rPr>
        <w:t xml:space="preserve">αποκλειστικά κατά την κρίση της, </w:t>
      </w:r>
      <w:r w:rsidR="006A1F7C" w:rsidRPr="00396DD4">
        <w:rPr>
          <w:rFonts w:eastAsia="Calibri" w:cstheme="minorHAnsi"/>
          <w:sz w:val="24"/>
          <w:szCs w:val="32"/>
          <w:lang w:val="el-GR"/>
        </w:rPr>
        <w:t>να ματαιώ</w:t>
      </w:r>
      <w:r w:rsidR="00FF1104" w:rsidRPr="00396DD4">
        <w:rPr>
          <w:rFonts w:eastAsia="Calibri" w:cstheme="minorHAnsi"/>
          <w:sz w:val="24"/>
          <w:szCs w:val="32"/>
          <w:lang w:val="el-GR"/>
        </w:rPr>
        <w:t>σ</w:t>
      </w:r>
      <w:r w:rsidR="006A1F7C" w:rsidRPr="00396DD4">
        <w:rPr>
          <w:rFonts w:eastAsia="Calibri" w:cstheme="minorHAnsi"/>
          <w:sz w:val="24"/>
          <w:szCs w:val="32"/>
          <w:lang w:val="el-GR"/>
        </w:rPr>
        <w:t>ει</w:t>
      </w:r>
      <w:r w:rsidR="00FF1104" w:rsidRPr="00396DD4">
        <w:rPr>
          <w:rFonts w:eastAsia="Calibri" w:cstheme="minorHAnsi"/>
          <w:sz w:val="24"/>
          <w:szCs w:val="32"/>
          <w:lang w:val="el-GR"/>
        </w:rPr>
        <w:t xml:space="preserve"> </w:t>
      </w:r>
      <w:r w:rsidR="006A1F7C" w:rsidRPr="00396DD4">
        <w:rPr>
          <w:rFonts w:eastAsia="Calibri" w:cstheme="minorHAnsi"/>
          <w:sz w:val="24"/>
          <w:szCs w:val="32"/>
          <w:lang w:val="el-GR"/>
        </w:rPr>
        <w:t xml:space="preserve">τη διαδικασία της </w:t>
      </w:r>
      <w:r w:rsidR="00A05FC7" w:rsidRPr="00396DD4">
        <w:rPr>
          <w:rFonts w:eastAsia="Calibri" w:cstheme="minorHAnsi"/>
          <w:sz w:val="24"/>
          <w:szCs w:val="32"/>
          <w:lang w:val="el-GR"/>
        </w:rPr>
        <w:t>διαβούλευσης σε οποιοδήποτε στάδιο/φάση αυτής</w:t>
      </w:r>
      <w:r w:rsidR="006A1F7C" w:rsidRPr="00396DD4">
        <w:rPr>
          <w:rFonts w:eastAsia="Calibri" w:cstheme="minorHAnsi"/>
          <w:sz w:val="24"/>
          <w:szCs w:val="32"/>
          <w:lang w:val="el-GR"/>
        </w:rPr>
        <w:t>.</w:t>
      </w:r>
    </w:p>
    <w:p w14:paraId="61CD8EEF" w14:textId="77777777" w:rsidR="004555B9" w:rsidRPr="00396DD4" w:rsidRDefault="004555B9" w:rsidP="004555B9">
      <w:pPr>
        <w:spacing w:after="0" w:line="240" w:lineRule="auto"/>
        <w:ind w:firstLine="993"/>
        <w:jc w:val="both"/>
        <w:rPr>
          <w:rFonts w:eastAsia="Calibri" w:cstheme="minorHAnsi"/>
          <w:sz w:val="24"/>
          <w:szCs w:val="32"/>
          <w:lang w:val="el-GR"/>
        </w:rPr>
      </w:pPr>
    </w:p>
    <w:p w14:paraId="3D9AF366" w14:textId="6321C0EB" w:rsidR="00555BA2" w:rsidRPr="004555B9" w:rsidRDefault="00D6326B" w:rsidP="004555B9">
      <w:pPr>
        <w:spacing w:after="0" w:line="240" w:lineRule="auto"/>
        <w:ind w:firstLine="993"/>
        <w:jc w:val="both"/>
        <w:rPr>
          <w:rFonts w:cstheme="minorHAnsi"/>
          <w:sz w:val="24"/>
          <w:szCs w:val="24"/>
          <w:lang w:val="el-GR"/>
        </w:rPr>
      </w:pPr>
      <w:r w:rsidRPr="00396DD4">
        <w:rPr>
          <w:rFonts w:cstheme="minorHAnsi"/>
          <w:color w:val="222222"/>
          <w:sz w:val="24"/>
          <w:szCs w:val="24"/>
          <w:shd w:val="clear" w:color="auto" w:fill="FFFFFF"/>
          <w:lang w:val="el-GR"/>
        </w:rPr>
        <w:lastRenderedPageBreak/>
        <w:t>7</w:t>
      </w:r>
      <w:r w:rsidR="004A2389" w:rsidRPr="00396DD4">
        <w:rPr>
          <w:rFonts w:cstheme="minorHAnsi"/>
          <w:color w:val="222222"/>
          <w:sz w:val="24"/>
          <w:szCs w:val="24"/>
          <w:shd w:val="clear" w:color="auto" w:fill="FFFFFF"/>
          <w:lang w:val="el-GR"/>
        </w:rPr>
        <w:t>.2</w:t>
      </w:r>
      <w:r w:rsidR="004A2389" w:rsidRPr="004555B9">
        <w:rPr>
          <w:rFonts w:cstheme="minorHAnsi"/>
          <w:color w:val="222222"/>
          <w:sz w:val="24"/>
          <w:szCs w:val="24"/>
          <w:shd w:val="clear" w:color="auto" w:fill="FFFFFF"/>
          <w:lang w:val="el-GR"/>
        </w:rPr>
        <w:tab/>
      </w:r>
      <w:r w:rsidR="004A2389" w:rsidRPr="004555B9">
        <w:rPr>
          <w:rFonts w:eastAsia="Calibri" w:cstheme="minorHAnsi"/>
          <w:sz w:val="24"/>
          <w:szCs w:val="32"/>
          <w:lang w:val="el-GR"/>
        </w:rPr>
        <w:t xml:space="preserve">Η </w:t>
      </w:r>
      <w:r w:rsidR="00A05FC7" w:rsidRPr="004555B9">
        <w:rPr>
          <w:rFonts w:eastAsia="Calibri" w:cstheme="minorHAnsi"/>
          <w:sz w:val="24"/>
          <w:szCs w:val="32"/>
          <w:lang w:val="el-GR"/>
        </w:rPr>
        <w:t>ΕΛΚΑΚ Α.Ε.</w:t>
      </w:r>
      <w:r w:rsidR="004A2389" w:rsidRPr="004555B9">
        <w:rPr>
          <w:rFonts w:eastAsia="Calibri" w:cstheme="minorHAnsi"/>
          <w:sz w:val="24"/>
          <w:szCs w:val="32"/>
          <w:lang w:val="el-GR"/>
        </w:rPr>
        <w:t xml:space="preserve"> δύναται</w:t>
      </w:r>
      <w:r w:rsidR="004A2389" w:rsidRPr="004555B9">
        <w:rPr>
          <w:rFonts w:cstheme="minorHAnsi"/>
          <w:color w:val="222222"/>
          <w:sz w:val="24"/>
          <w:szCs w:val="24"/>
          <w:shd w:val="clear" w:color="auto" w:fill="FFFFFF"/>
          <w:lang w:val="el-GR"/>
        </w:rPr>
        <w:t xml:space="preserve">, οποιαδήποτε στιγμή, με ειδοποίηση προς τους Συμμετέχοντες, να </w:t>
      </w:r>
      <w:r w:rsidR="00A05FC7" w:rsidRPr="004555B9">
        <w:rPr>
          <w:rFonts w:cstheme="minorHAnsi"/>
          <w:color w:val="222222"/>
          <w:sz w:val="24"/>
          <w:szCs w:val="24"/>
          <w:shd w:val="clear" w:color="auto" w:fill="FFFFFF"/>
          <w:lang w:val="el-GR"/>
        </w:rPr>
        <w:t xml:space="preserve">παρατείνει </w:t>
      </w:r>
      <w:r w:rsidR="004A2389" w:rsidRPr="004555B9">
        <w:rPr>
          <w:rFonts w:cstheme="minorHAnsi"/>
          <w:color w:val="222222"/>
          <w:sz w:val="24"/>
          <w:szCs w:val="24"/>
          <w:shd w:val="clear" w:color="auto" w:fill="FFFFFF"/>
          <w:lang w:val="el-GR"/>
        </w:rPr>
        <w:t>ή να αναβάλει την προθεσμία υποβολής των αιτήσεων συμμετοχής κατά την κρίση του.</w:t>
      </w:r>
      <w:r w:rsidR="003B34E9" w:rsidRPr="004555B9">
        <w:rPr>
          <w:rFonts w:cstheme="minorHAnsi"/>
          <w:sz w:val="24"/>
          <w:szCs w:val="24"/>
          <w:lang w:val="el-GR"/>
        </w:rPr>
        <w:t xml:space="preserve"> </w:t>
      </w:r>
    </w:p>
    <w:p w14:paraId="1ECC5A6A" w14:textId="77777777" w:rsidR="00F4284B" w:rsidRPr="004A2389" w:rsidRDefault="00F4284B" w:rsidP="003E169D">
      <w:pPr>
        <w:spacing w:after="0" w:line="240" w:lineRule="auto"/>
        <w:jc w:val="both"/>
        <w:rPr>
          <w:rFonts w:cstheme="minorHAnsi"/>
          <w:lang w:val="el-GR"/>
        </w:rPr>
      </w:pPr>
    </w:p>
    <w:p w14:paraId="41E261FD" w14:textId="5D31337E" w:rsidR="0033471A" w:rsidRDefault="0033471A" w:rsidP="003E169D">
      <w:pPr>
        <w:widowControl w:val="0"/>
        <w:autoSpaceDE w:val="0"/>
        <w:autoSpaceDN w:val="0"/>
        <w:spacing w:after="0" w:line="240" w:lineRule="auto"/>
        <w:jc w:val="both"/>
        <w:outlineLvl w:val="1"/>
        <w:rPr>
          <w:rFonts w:ascii="Calibri" w:eastAsia="Calibri" w:hAnsi="Calibri" w:cs="Calibri"/>
          <w:b/>
          <w:bCs/>
          <w:sz w:val="28"/>
          <w:szCs w:val="28"/>
          <w:lang w:val="el-GR"/>
        </w:rPr>
      </w:pPr>
      <w:r w:rsidRPr="007E6E3A">
        <w:rPr>
          <w:rFonts w:ascii="Calibri" w:eastAsia="Calibri" w:hAnsi="Calibri" w:cs="Calibri"/>
          <w:b/>
          <w:bCs/>
          <w:sz w:val="28"/>
          <w:szCs w:val="28"/>
          <w:lang w:val="el-GR"/>
        </w:rPr>
        <w:t>Άρθρο</w:t>
      </w:r>
      <w:r w:rsidRPr="007E6E3A">
        <w:rPr>
          <w:rFonts w:ascii="Calibri" w:eastAsia="Calibri" w:hAnsi="Calibri" w:cs="Calibri"/>
          <w:b/>
          <w:bCs/>
          <w:spacing w:val="-4"/>
          <w:sz w:val="28"/>
          <w:szCs w:val="28"/>
          <w:lang w:val="el-GR"/>
        </w:rPr>
        <w:t xml:space="preserve"> </w:t>
      </w:r>
      <w:r w:rsidR="001E25C0">
        <w:rPr>
          <w:rFonts w:ascii="Calibri" w:eastAsia="Calibri" w:hAnsi="Calibri" w:cs="Calibri"/>
          <w:b/>
          <w:bCs/>
          <w:sz w:val="28"/>
          <w:szCs w:val="28"/>
          <w:lang w:val="el-GR"/>
        </w:rPr>
        <w:t>8</w:t>
      </w:r>
      <w:r w:rsidRPr="007E6E3A">
        <w:rPr>
          <w:rFonts w:ascii="Calibri" w:eastAsia="Calibri" w:hAnsi="Calibri" w:cs="Calibri"/>
          <w:b/>
          <w:bCs/>
          <w:spacing w:val="-4"/>
          <w:sz w:val="28"/>
          <w:szCs w:val="28"/>
          <w:lang w:val="el-GR"/>
        </w:rPr>
        <w:t xml:space="preserve"> </w:t>
      </w:r>
      <w:r w:rsidRPr="007E6E3A">
        <w:rPr>
          <w:rFonts w:ascii="Calibri" w:eastAsia="Calibri" w:hAnsi="Calibri" w:cs="Calibri"/>
          <w:b/>
          <w:bCs/>
          <w:sz w:val="28"/>
          <w:szCs w:val="28"/>
          <w:lang w:val="el-GR"/>
        </w:rPr>
        <w:t>:</w:t>
      </w:r>
      <w:r w:rsidRPr="007E6E3A">
        <w:rPr>
          <w:rFonts w:ascii="Calibri" w:eastAsia="Calibri" w:hAnsi="Calibri" w:cs="Calibri"/>
          <w:b/>
          <w:bCs/>
          <w:spacing w:val="-5"/>
          <w:sz w:val="28"/>
          <w:szCs w:val="28"/>
          <w:lang w:val="el-GR"/>
        </w:rPr>
        <w:t xml:space="preserve"> </w:t>
      </w:r>
      <w:r>
        <w:rPr>
          <w:rFonts w:ascii="Calibri" w:eastAsia="Calibri" w:hAnsi="Calibri" w:cs="Calibri"/>
          <w:b/>
          <w:bCs/>
          <w:sz w:val="28"/>
          <w:szCs w:val="28"/>
          <w:lang w:val="el-GR"/>
        </w:rPr>
        <w:t>Επιφυλάξεις</w:t>
      </w:r>
    </w:p>
    <w:p w14:paraId="0BA120BB" w14:textId="77777777" w:rsidR="004555B9" w:rsidRDefault="004555B9" w:rsidP="003E169D">
      <w:pPr>
        <w:widowControl w:val="0"/>
        <w:autoSpaceDE w:val="0"/>
        <w:autoSpaceDN w:val="0"/>
        <w:spacing w:after="0" w:line="240" w:lineRule="auto"/>
        <w:jc w:val="both"/>
        <w:outlineLvl w:val="1"/>
        <w:rPr>
          <w:rFonts w:ascii="Calibri" w:eastAsia="Calibri" w:hAnsi="Calibri" w:cs="Calibri"/>
          <w:b/>
          <w:bCs/>
          <w:sz w:val="28"/>
          <w:szCs w:val="28"/>
          <w:lang w:val="el-GR"/>
        </w:rPr>
      </w:pPr>
    </w:p>
    <w:p w14:paraId="1DA0D5E9" w14:textId="2111169B" w:rsidR="008B14B4" w:rsidRPr="00396DD4" w:rsidRDefault="4E51B280" w:rsidP="004555B9">
      <w:pPr>
        <w:spacing w:after="0" w:line="240" w:lineRule="auto"/>
        <w:ind w:firstLine="993"/>
        <w:jc w:val="both"/>
        <w:rPr>
          <w:rFonts w:eastAsia="Arial"/>
          <w:color w:val="000000" w:themeColor="text1"/>
          <w:sz w:val="24"/>
          <w:szCs w:val="24"/>
          <w:lang w:val="el-GR"/>
        </w:rPr>
      </w:pPr>
      <w:r w:rsidRPr="00396DD4">
        <w:rPr>
          <w:rFonts w:eastAsia="Arial"/>
          <w:sz w:val="24"/>
          <w:szCs w:val="24"/>
          <w:lang w:val="el-GR"/>
        </w:rPr>
        <w:t>8</w:t>
      </w:r>
      <w:r w:rsidR="5E5A5DF3" w:rsidRPr="00396DD4">
        <w:rPr>
          <w:rFonts w:eastAsia="Arial"/>
          <w:sz w:val="24"/>
          <w:szCs w:val="24"/>
          <w:lang w:val="el-GR"/>
        </w:rPr>
        <w:t>.1</w:t>
      </w:r>
      <w:r w:rsidR="00D6326B" w:rsidRPr="00396DD4">
        <w:rPr>
          <w:sz w:val="24"/>
          <w:szCs w:val="24"/>
          <w:lang w:val="el-GR"/>
        </w:rPr>
        <w:tab/>
      </w:r>
      <w:r w:rsidR="5E5A5DF3" w:rsidRPr="00396DD4">
        <w:rPr>
          <w:rFonts w:eastAsia="Arial"/>
          <w:sz w:val="24"/>
          <w:szCs w:val="24"/>
          <w:lang w:val="el-GR"/>
        </w:rPr>
        <w:t xml:space="preserve">Η Αναθέτουσα Αρχή δεν </w:t>
      </w:r>
      <w:r w:rsidR="5E5A5DF3" w:rsidRPr="00396DD4">
        <w:rPr>
          <w:rFonts w:eastAsia="Arial"/>
          <w:color w:val="000000" w:themeColor="text1"/>
          <w:sz w:val="24"/>
          <w:szCs w:val="24"/>
          <w:lang w:val="el-GR"/>
        </w:rPr>
        <w:t>αναλαμβάνει καμία δέσμευση παρούσα ή μελλοντική για τις προτάσεις που θα υποβληθούν από τους Συμμετέχοντες στο πλαίσιο της Διαβούλευσης.</w:t>
      </w:r>
    </w:p>
    <w:p w14:paraId="7B06FCBC" w14:textId="77777777" w:rsidR="004555B9" w:rsidRPr="00396DD4" w:rsidRDefault="004555B9" w:rsidP="003E169D">
      <w:pPr>
        <w:spacing w:after="0" w:line="240" w:lineRule="auto"/>
        <w:jc w:val="both"/>
        <w:rPr>
          <w:rFonts w:eastAsia="Arial"/>
          <w:sz w:val="24"/>
          <w:szCs w:val="24"/>
          <w:lang w:val="el-GR"/>
        </w:rPr>
      </w:pPr>
    </w:p>
    <w:p w14:paraId="07EC70C6" w14:textId="4DE84355" w:rsidR="00880818" w:rsidRDefault="4E51B280" w:rsidP="004555B9">
      <w:pPr>
        <w:spacing w:after="0" w:line="240" w:lineRule="auto"/>
        <w:ind w:firstLine="993"/>
        <w:jc w:val="both"/>
        <w:rPr>
          <w:rFonts w:eastAsia="Arial"/>
          <w:sz w:val="24"/>
          <w:szCs w:val="24"/>
          <w:lang w:val="el-GR"/>
        </w:rPr>
      </w:pPr>
      <w:r w:rsidRPr="00396DD4">
        <w:rPr>
          <w:rFonts w:eastAsia="Arial"/>
          <w:sz w:val="24"/>
          <w:szCs w:val="24"/>
          <w:lang w:val="el-GR"/>
        </w:rPr>
        <w:t>8</w:t>
      </w:r>
      <w:r w:rsidR="182B9C8D" w:rsidRPr="00396DD4">
        <w:rPr>
          <w:rFonts w:eastAsia="Arial"/>
          <w:sz w:val="24"/>
          <w:szCs w:val="24"/>
          <w:lang w:val="el-GR"/>
        </w:rPr>
        <w:t>.2</w:t>
      </w:r>
      <w:r w:rsidR="00D6326B" w:rsidRPr="00396DD4">
        <w:rPr>
          <w:sz w:val="24"/>
          <w:szCs w:val="24"/>
          <w:lang w:val="el-GR"/>
        </w:rPr>
        <w:tab/>
      </w:r>
      <w:r w:rsidR="182B9C8D" w:rsidRPr="004555B9">
        <w:rPr>
          <w:rFonts w:eastAsia="Arial"/>
          <w:color w:val="000000" w:themeColor="text1"/>
          <w:sz w:val="24"/>
          <w:szCs w:val="24"/>
          <w:lang w:val="el-GR"/>
        </w:rPr>
        <w:t>Το οποιοδήποτε κόστος συμμετοχής στην εν λόγω διαδικασία δεν επιβαρύνει την</w:t>
      </w:r>
      <w:r w:rsidR="182B9C8D" w:rsidRPr="004555B9">
        <w:rPr>
          <w:rFonts w:eastAsia="Arial"/>
          <w:sz w:val="24"/>
          <w:szCs w:val="24"/>
          <w:lang w:val="el-GR"/>
        </w:rPr>
        <w:t xml:space="preserve"> Αναθέτουσα Αρχή </w:t>
      </w:r>
      <w:r w:rsidR="182B9C8D" w:rsidRPr="004555B9">
        <w:rPr>
          <w:rFonts w:eastAsia="Arial"/>
          <w:color w:val="000000" w:themeColor="text1"/>
          <w:sz w:val="24"/>
          <w:szCs w:val="24"/>
          <w:lang w:val="el-GR"/>
        </w:rPr>
        <w:t>αλλά μόνο τους Συμμετέχοντες</w:t>
      </w:r>
      <w:r w:rsidR="182B9C8D" w:rsidRPr="004555B9">
        <w:rPr>
          <w:rFonts w:eastAsia="Arial"/>
          <w:sz w:val="24"/>
          <w:szCs w:val="24"/>
          <w:lang w:val="el-GR"/>
        </w:rPr>
        <w:t>.</w:t>
      </w:r>
    </w:p>
    <w:p w14:paraId="59CBBC2E" w14:textId="77777777" w:rsidR="004555B9" w:rsidRPr="004555B9" w:rsidRDefault="004555B9" w:rsidP="003E169D">
      <w:pPr>
        <w:spacing w:after="0" w:line="240" w:lineRule="auto"/>
        <w:jc w:val="both"/>
        <w:rPr>
          <w:rFonts w:eastAsia="Arial"/>
          <w:sz w:val="24"/>
          <w:szCs w:val="24"/>
          <w:lang w:val="el-GR"/>
        </w:rPr>
      </w:pPr>
    </w:p>
    <w:p w14:paraId="1D9AFBAD" w14:textId="625D5413" w:rsidR="00880818" w:rsidRPr="00396DD4" w:rsidRDefault="4E51B280" w:rsidP="004555B9">
      <w:pPr>
        <w:spacing w:after="0" w:line="240" w:lineRule="auto"/>
        <w:ind w:firstLine="993"/>
        <w:jc w:val="both"/>
        <w:rPr>
          <w:rFonts w:eastAsia="Arial"/>
          <w:sz w:val="24"/>
          <w:szCs w:val="24"/>
          <w:lang w:val="el-GR"/>
        </w:rPr>
      </w:pPr>
      <w:r w:rsidRPr="00396DD4">
        <w:rPr>
          <w:rFonts w:eastAsia="Arial"/>
          <w:sz w:val="24"/>
          <w:szCs w:val="24"/>
          <w:lang w:val="el-GR"/>
        </w:rPr>
        <w:t>8</w:t>
      </w:r>
      <w:r w:rsidR="6A5AC90C" w:rsidRPr="00396DD4">
        <w:rPr>
          <w:rFonts w:eastAsia="Arial"/>
          <w:sz w:val="24"/>
          <w:szCs w:val="24"/>
          <w:lang w:val="el-GR"/>
        </w:rPr>
        <w:t>.3</w:t>
      </w:r>
      <w:r w:rsidR="00D6326B" w:rsidRPr="00396DD4">
        <w:rPr>
          <w:sz w:val="24"/>
          <w:szCs w:val="24"/>
          <w:lang w:val="el-GR"/>
        </w:rPr>
        <w:tab/>
      </w:r>
      <w:r w:rsidR="182B9C8D" w:rsidRPr="00396DD4">
        <w:rPr>
          <w:rFonts w:eastAsia="Arial"/>
          <w:sz w:val="24"/>
          <w:szCs w:val="24"/>
          <w:lang w:val="el-GR"/>
        </w:rPr>
        <w:t xml:space="preserve">Η Αναθέτουσα Αρχή </w:t>
      </w:r>
      <w:r w:rsidR="3575964E" w:rsidRPr="00396DD4">
        <w:rPr>
          <w:rFonts w:eastAsia="Arial"/>
          <w:sz w:val="24"/>
          <w:szCs w:val="24"/>
          <w:lang w:val="el-GR"/>
        </w:rPr>
        <w:t xml:space="preserve">διατηρεί το δικαίωμα να χρησιμοποιήσει οποιαδήποτε γνώση που </w:t>
      </w:r>
      <w:r w:rsidR="023D0622" w:rsidRPr="00396DD4">
        <w:rPr>
          <w:rFonts w:eastAsia="Arial"/>
          <w:sz w:val="24"/>
          <w:szCs w:val="24"/>
          <w:lang w:val="el-GR"/>
        </w:rPr>
        <w:t>θα προέλθει από τη διαδικασία της Διαβούλευσης</w:t>
      </w:r>
      <w:r w:rsidR="3575964E" w:rsidRPr="00396DD4">
        <w:rPr>
          <w:rFonts w:eastAsia="Arial"/>
          <w:sz w:val="24"/>
          <w:szCs w:val="24"/>
          <w:lang w:val="el-GR"/>
        </w:rPr>
        <w:t xml:space="preserve">, εξ ολοκλήρου ή εν μέρει, για τους δικούς του σκοπούς, χωρίς κανέναν περιορισμό, συμπεριλαμβανομένης </w:t>
      </w:r>
      <w:r w:rsidR="7BB11372" w:rsidRPr="00396DD4">
        <w:rPr>
          <w:rFonts w:eastAsia="Arial"/>
          <w:sz w:val="24"/>
          <w:szCs w:val="24"/>
          <w:lang w:val="el-GR"/>
        </w:rPr>
        <w:t xml:space="preserve">τυχόν </w:t>
      </w:r>
      <w:r w:rsidR="20A27807" w:rsidRPr="00396DD4">
        <w:rPr>
          <w:rFonts w:eastAsia="Arial"/>
          <w:sz w:val="24"/>
          <w:szCs w:val="24"/>
          <w:lang w:val="el-GR"/>
        </w:rPr>
        <w:t>εκκίνησης οποιασδήποτε διαδικασίας ανάθεσης</w:t>
      </w:r>
      <w:r w:rsidR="023D0622" w:rsidRPr="00396DD4">
        <w:rPr>
          <w:rFonts w:eastAsia="Arial"/>
          <w:sz w:val="24"/>
          <w:szCs w:val="24"/>
          <w:lang w:val="el-GR"/>
        </w:rPr>
        <w:t>.</w:t>
      </w:r>
    </w:p>
    <w:p w14:paraId="10191FD1" w14:textId="77777777" w:rsidR="004555B9" w:rsidRPr="00396DD4" w:rsidRDefault="004555B9" w:rsidP="003E169D">
      <w:pPr>
        <w:spacing w:after="0" w:line="240" w:lineRule="auto"/>
        <w:jc w:val="both"/>
        <w:rPr>
          <w:rFonts w:eastAsia="Arial"/>
          <w:sz w:val="24"/>
          <w:szCs w:val="24"/>
          <w:lang w:val="el-GR"/>
        </w:rPr>
      </w:pPr>
    </w:p>
    <w:p w14:paraId="2E8E09F9" w14:textId="0FD07A5A" w:rsidR="00191376" w:rsidRPr="00396DD4" w:rsidRDefault="4E51B280" w:rsidP="004555B9">
      <w:pPr>
        <w:spacing w:after="0" w:line="240" w:lineRule="auto"/>
        <w:ind w:firstLine="993"/>
        <w:jc w:val="both"/>
        <w:rPr>
          <w:rFonts w:eastAsia="Arial"/>
          <w:sz w:val="24"/>
          <w:szCs w:val="24"/>
          <w:lang w:val="el-GR"/>
        </w:rPr>
      </w:pPr>
      <w:r w:rsidRPr="00396DD4">
        <w:rPr>
          <w:rFonts w:eastAsia="Arial"/>
          <w:sz w:val="24"/>
          <w:szCs w:val="24"/>
          <w:lang w:val="el-GR"/>
        </w:rPr>
        <w:t>8</w:t>
      </w:r>
      <w:r w:rsidR="3575964E" w:rsidRPr="00396DD4">
        <w:rPr>
          <w:rFonts w:eastAsia="Arial"/>
          <w:sz w:val="24"/>
          <w:szCs w:val="24"/>
          <w:lang w:val="el-GR"/>
        </w:rPr>
        <w:t>.</w:t>
      </w:r>
      <w:r w:rsidR="0358F909" w:rsidRPr="00396DD4">
        <w:rPr>
          <w:rFonts w:eastAsia="Arial"/>
          <w:sz w:val="24"/>
          <w:szCs w:val="24"/>
          <w:lang w:val="el-GR"/>
        </w:rPr>
        <w:t>4</w:t>
      </w:r>
      <w:r w:rsidR="00396DD4" w:rsidRPr="00396DD4">
        <w:rPr>
          <w:rFonts w:eastAsia="Arial"/>
          <w:sz w:val="24"/>
          <w:szCs w:val="24"/>
          <w:lang w:val="el-GR"/>
        </w:rPr>
        <w:tab/>
      </w:r>
      <w:r w:rsidR="023D0622" w:rsidRPr="00396DD4">
        <w:rPr>
          <w:rFonts w:eastAsia="Arial"/>
          <w:sz w:val="24"/>
          <w:szCs w:val="24"/>
          <w:lang w:val="el-GR"/>
        </w:rPr>
        <w:t>Οι Συμμετέχοντες δηλώνουν</w:t>
      </w:r>
      <w:r w:rsidR="3575964E" w:rsidRPr="00396DD4">
        <w:rPr>
          <w:rFonts w:eastAsia="Arial"/>
          <w:sz w:val="24"/>
          <w:szCs w:val="24"/>
          <w:lang w:val="el-GR"/>
        </w:rPr>
        <w:t xml:space="preserve"> ρητά ότι είναι </w:t>
      </w:r>
      <w:r w:rsidR="023D0622" w:rsidRPr="00396DD4">
        <w:rPr>
          <w:rFonts w:eastAsia="Arial"/>
          <w:sz w:val="24"/>
          <w:szCs w:val="24"/>
          <w:lang w:val="el-GR"/>
        </w:rPr>
        <w:t>ενήμεροι ότι</w:t>
      </w:r>
      <w:r w:rsidR="6A5AC90C" w:rsidRPr="00396DD4">
        <w:rPr>
          <w:rFonts w:eastAsia="Arial"/>
          <w:sz w:val="24"/>
          <w:szCs w:val="24"/>
          <w:lang w:val="el-GR"/>
        </w:rPr>
        <w:t>:</w:t>
      </w:r>
    </w:p>
    <w:p w14:paraId="56378946" w14:textId="77777777" w:rsidR="004555B9" w:rsidRPr="00396DD4" w:rsidRDefault="004555B9" w:rsidP="003E169D">
      <w:pPr>
        <w:spacing w:after="0" w:line="240" w:lineRule="auto"/>
        <w:jc w:val="both"/>
        <w:rPr>
          <w:rFonts w:eastAsia="Arial"/>
          <w:sz w:val="24"/>
          <w:szCs w:val="24"/>
          <w:lang w:val="el-GR"/>
        </w:rPr>
      </w:pPr>
    </w:p>
    <w:p w14:paraId="711CBAC2" w14:textId="77777777" w:rsidR="00191376" w:rsidRPr="00396DD4" w:rsidRDefault="4E51B280" w:rsidP="004555B9">
      <w:pPr>
        <w:spacing w:after="0" w:line="240" w:lineRule="auto"/>
        <w:ind w:firstLine="1418"/>
        <w:jc w:val="both"/>
        <w:rPr>
          <w:rFonts w:eastAsia="Arial"/>
          <w:sz w:val="24"/>
          <w:szCs w:val="24"/>
          <w:lang w:val="el-GR"/>
        </w:rPr>
      </w:pPr>
      <w:r w:rsidRPr="00396DD4">
        <w:rPr>
          <w:rFonts w:eastAsia="Arial"/>
          <w:sz w:val="24"/>
          <w:szCs w:val="24"/>
          <w:lang w:val="el-GR"/>
        </w:rPr>
        <w:t>8</w:t>
      </w:r>
      <w:r w:rsidR="0358F909" w:rsidRPr="00396DD4">
        <w:rPr>
          <w:rFonts w:eastAsia="Arial"/>
          <w:sz w:val="24"/>
          <w:szCs w:val="24"/>
          <w:lang w:val="el-GR"/>
        </w:rPr>
        <w:t>.4.1</w:t>
      </w:r>
      <w:r w:rsidR="00D6326B" w:rsidRPr="00396DD4">
        <w:rPr>
          <w:sz w:val="24"/>
          <w:szCs w:val="24"/>
          <w:lang w:val="el-GR"/>
        </w:rPr>
        <w:tab/>
      </w:r>
      <w:r w:rsidR="0358F909" w:rsidRPr="00396DD4">
        <w:rPr>
          <w:rFonts w:eastAsia="Arial"/>
          <w:sz w:val="24"/>
          <w:szCs w:val="24"/>
          <w:lang w:val="el-GR"/>
        </w:rPr>
        <w:t>Η</w:t>
      </w:r>
      <w:r w:rsidR="023D0622" w:rsidRPr="00396DD4">
        <w:rPr>
          <w:rFonts w:eastAsia="Arial"/>
          <w:sz w:val="24"/>
          <w:szCs w:val="24"/>
          <w:lang w:val="el-GR"/>
        </w:rPr>
        <w:t xml:space="preserve"> Αναθέτουσα Αρχή</w:t>
      </w:r>
      <w:r w:rsidR="3575964E" w:rsidRPr="00396DD4">
        <w:rPr>
          <w:rFonts w:eastAsia="Arial"/>
          <w:sz w:val="24"/>
          <w:szCs w:val="24"/>
          <w:lang w:val="el-GR"/>
        </w:rPr>
        <w:t xml:space="preserve"> μπορεί να μεταφέρει οποιαδήποτε πληροφορία ή δεδομένα που σχετίζονται με </w:t>
      </w:r>
      <w:r w:rsidR="023D0622" w:rsidRPr="00396DD4">
        <w:rPr>
          <w:rFonts w:eastAsia="Arial"/>
          <w:sz w:val="24"/>
          <w:szCs w:val="24"/>
          <w:lang w:val="el-GR"/>
        </w:rPr>
        <w:t xml:space="preserve">την παρούσα πρόσκληση </w:t>
      </w:r>
      <w:r w:rsidR="3575964E" w:rsidRPr="00396DD4">
        <w:rPr>
          <w:rFonts w:eastAsia="Arial"/>
          <w:sz w:val="24"/>
          <w:szCs w:val="24"/>
          <w:lang w:val="el-GR"/>
        </w:rPr>
        <w:t xml:space="preserve">σε οποιοδήποτε </w:t>
      </w:r>
      <w:r w:rsidR="023D0622" w:rsidRPr="00396DD4">
        <w:rPr>
          <w:rFonts w:eastAsia="Arial"/>
          <w:sz w:val="24"/>
          <w:szCs w:val="24"/>
          <w:lang w:val="el-GR"/>
        </w:rPr>
        <w:t>φορέα του ΥΠΕΘΑ και των Ενόπλων Δυνάμεων</w:t>
      </w:r>
      <w:r w:rsidR="0358F909" w:rsidRPr="00396DD4">
        <w:rPr>
          <w:rFonts w:eastAsia="Arial"/>
          <w:sz w:val="24"/>
          <w:szCs w:val="24"/>
          <w:lang w:val="el-GR"/>
        </w:rPr>
        <w:t>.</w:t>
      </w:r>
    </w:p>
    <w:p w14:paraId="55772F7E" w14:textId="77777777" w:rsidR="004555B9" w:rsidRPr="00396DD4" w:rsidRDefault="004555B9" w:rsidP="003E169D">
      <w:pPr>
        <w:spacing w:after="0" w:line="240" w:lineRule="auto"/>
        <w:jc w:val="both"/>
        <w:rPr>
          <w:rFonts w:eastAsia="Arial"/>
          <w:sz w:val="24"/>
          <w:szCs w:val="24"/>
          <w:lang w:val="el-GR"/>
        </w:rPr>
      </w:pPr>
    </w:p>
    <w:p w14:paraId="5DB5DF82" w14:textId="3C69C84F" w:rsidR="00880818" w:rsidRPr="004555B9" w:rsidRDefault="4E51B280" w:rsidP="004555B9">
      <w:pPr>
        <w:spacing w:after="0" w:line="240" w:lineRule="auto"/>
        <w:ind w:firstLine="1418"/>
        <w:jc w:val="both"/>
        <w:rPr>
          <w:rFonts w:eastAsia="Arial"/>
          <w:sz w:val="24"/>
          <w:szCs w:val="24"/>
          <w:lang w:val="el-GR"/>
        </w:rPr>
      </w:pPr>
      <w:r w:rsidRPr="00396DD4">
        <w:rPr>
          <w:rFonts w:eastAsia="Arial"/>
          <w:sz w:val="24"/>
          <w:szCs w:val="24"/>
          <w:lang w:val="el-GR"/>
        </w:rPr>
        <w:t>8</w:t>
      </w:r>
      <w:r w:rsidR="0358F909" w:rsidRPr="00396DD4">
        <w:rPr>
          <w:rFonts w:eastAsia="Arial"/>
          <w:sz w:val="24"/>
          <w:szCs w:val="24"/>
          <w:lang w:val="el-GR"/>
        </w:rPr>
        <w:t>.4.2</w:t>
      </w:r>
      <w:r w:rsidR="00D6326B" w:rsidRPr="00396DD4">
        <w:rPr>
          <w:sz w:val="24"/>
          <w:szCs w:val="24"/>
          <w:lang w:val="el-GR"/>
        </w:rPr>
        <w:tab/>
      </w:r>
      <w:r w:rsidR="0358F909" w:rsidRPr="00396DD4">
        <w:rPr>
          <w:rFonts w:eastAsia="Arial"/>
          <w:sz w:val="24"/>
          <w:szCs w:val="24"/>
          <w:lang w:val="el-GR"/>
        </w:rPr>
        <w:t>Η</w:t>
      </w:r>
      <w:r w:rsidR="0358F909" w:rsidRPr="004555B9">
        <w:rPr>
          <w:rFonts w:eastAsia="Arial"/>
          <w:sz w:val="24"/>
          <w:szCs w:val="24"/>
          <w:lang w:val="el-GR"/>
        </w:rPr>
        <w:t xml:space="preserve"> Αναθέτουσα Αρχή </w:t>
      </w:r>
      <w:r w:rsidR="3575964E" w:rsidRPr="004555B9">
        <w:rPr>
          <w:rFonts w:eastAsia="Arial"/>
          <w:sz w:val="24"/>
          <w:szCs w:val="24"/>
          <w:lang w:val="el-GR"/>
        </w:rPr>
        <w:t xml:space="preserve">δικαιούται να δημοσιεύσει, στο πλαίσιο </w:t>
      </w:r>
      <w:r w:rsidR="20A27807" w:rsidRPr="004555B9">
        <w:rPr>
          <w:rFonts w:eastAsia="Arial"/>
          <w:sz w:val="24"/>
          <w:szCs w:val="24"/>
          <w:lang w:val="el-GR"/>
        </w:rPr>
        <w:t xml:space="preserve">τυχόν εκκίνησης </w:t>
      </w:r>
      <w:r w:rsidR="12E3EBA7" w:rsidRPr="004555B9">
        <w:rPr>
          <w:rFonts w:eastAsia="Arial"/>
          <w:sz w:val="24"/>
          <w:szCs w:val="24"/>
          <w:lang w:val="el-GR"/>
        </w:rPr>
        <w:t>οποιασδήποτε</w:t>
      </w:r>
      <w:r w:rsidR="20A27807" w:rsidRPr="004555B9">
        <w:rPr>
          <w:rFonts w:eastAsia="Arial"/>
          <w:sz w:val="24"/>
          <w:szCs w:val="24"/>
          <w:lang w:val="el-GR"/>
        </w:rPr>
        <w:t xml:space="preserve"> διαδικασίας ανάθεσης  </w:t>
      </w:r>
      <w:r w:rsidR="6A5AC90C" w:rsidRPr="004555B9">
        <w:rPr>
          <w:rFonts w:eastAsia="Arial"/>
          <w:sz w:val="24"/>
          <w:szCs w:val="24"/>
          <w:lang w:val="el-GR"/>
        </w:rPr>
        <w:t>για υλοποίηση έργου ΕΑ</w:t>
      </w:r>
      <w:r w:rsidR="20A27807" w:rsidRPr="004555B9">
        <w:rPr>
          <w:rFonts w:eastAsia="Arial"/>
          <w:sz w:val="24"/>
          <w:szCs w:val="24"/>
          <w:lang w:val="el-GR"/>
        </w:rPr>
        <w:t xml:space="preserve"> συναφές με το αντικείμενο της διαβούλευσης</w:t>
      </w:r>
      <w:r w:rsidR="6A5AC90C" w:rsidRPr="004555B9">
        <w:rPr>
          <w:rFonts w:eastAsia="Arial"/>
          <w:sz w:val="24"/>
          <w:szCs w:val="24"/>
          <w:lang w:val="el-GR"/>
        </w:rPr>
        <w:t xml:space="preserve">, προδιαγραφές και/ή </w:t>
      </w:r>
      <w:r w:rsidR="3575964E" w:rsidRPr="004555B9">
        <w:rPr>
          <w:rFonts w:eastAsia="Arial"/>
          <w:sz w:val="24"/>
          <w:szCs w:val="24"/>
          <w:lang w:val="el-GR"/>
        </w:rPr>
        <w:t xml:space="preserve">χαρακτηριστικά που θα βασίζονται στις γνώσεις και την εμπειρία που θα συγκεντρωθούν από </w:t>
      </w:r>
      <w:r w:rsidR="6A5AC90C" w:rsidRPr="004555B9">
        <w:rPr>
          <w:rFonts w:eastAsia="Arial"/>
          <w:sz w:val="24"/>
          <w:szCs w:val="24"/>
          <w:lang w:val="el-GR"/>
        </w:rPr>
        <w:t>την παρούσα διαδικασία</w:t>
      </w:r>
      <w:r w:rsidR="0358F909" w:rsidRPr="004555B9">
        <w:rPr>
          <w:rFonts w:eastAsia="Arial"/>
          <w:sz w:val="24"/>
          <w:szCs w:val="24"/>
          <w:lang w:val="el-GR"/>
        </w:rPr>
        <w:t>, χωρίς να θεωρηθεί ότι</w:t>
      </w:r>
      <w:r w:rsidR="3575964E" w:rsidRPr="004555B9">
        <w:rPr>
          <w:rFonts w:eastAsia="Arial"/>
          <w:sz w:val="24"/>
          <w:szCs w:val="24"/>
          <w:lang w:val="el-GR"/>
        </w:rPr>
        <w:t xml:space="preserve"> θίγονται τα πνευματικά δικαιώματα του παρόχου των πληροφοριών.</w:t>
      </w:r>
    </w:p>
    <w:p w14:paraId="74DB560B" w14:textId="77777777" w:rsidR="0068101F" w:rsidRPr="004555B9" w:rsidRDefault="0068101F" w:rsidP="003E169D">
      <w:pPr>
        <w:spacing w:after="0" w:line="240" w:lineRule="auto"/>
        <w:rPr>
          <w:rFonts w:ascii="Calibri" w:eastAsia="Calibri" w:hAnsi="Calibri" w:cs="Calibri"/>
          <w:b/>
          <w:bCs/>
          <w:sz w:val="24"/>
          <w:szCs w:val="24"/>
          <w:lang w:val="el-GR"/>
        </w:rPr>
      </w:pPr>
    </w:p>
    <w:p w14:paraId="4BA1BC5B" w14:textId="77777777" w:rsidR="00767484" w:rsidRDefault="00767484" w:rsidP="004555B9">
      <w:pPr>
        <w:spacing w:after="0" w:line="240" w:lineRule="auto"/>
        <w:ind w:firstLine="993"/>
        <w:jc w:val="both"/>
        <w:rPr>
          <w:rFonts w:eastAsia="Arial" w:cstheme="minorHAnsi"/>
          <w:b/>
          <w:bCs/>
          <w:sz w:val="24"/>
          <w:szCs w:val="24"/>
          <w:lang w:val="el-GR"/>
        </w:rPr>
      </w:pPr>
      <w:r w:rsidRPr="004555B9">
        <w:rPr>
          <w:rFonts w:eastAsia="Arial" w:cstheme="minorHAnsi"/>
          <w:b/>
          <w:bCs/>
          <w:sz w:val="24"/>
          <w:szCs w:val="24"/>
          <w:lang w:val="el-GR"/>
        </w:rPr>
        <w:t xml:space="preserve">8.5 </w:t>
      </w:r>
      <w:r w:rsidRPr="004555B9">
        <w:rPr>
          <w:rFonts w:eastAsia="Arial" w:cstheme="minorHAnsi"/>
          <w:b/>
          <w:bCs/>
          <w:sz w:val="24"/>
          <w:szCs w:val="24"/>
          <w:lang w:val="el-GR"/>
        </w:rPr>
        <w:tab/>
        <w:t>Εμπιστευτικότητα και Προστασία Δεδομένων Προσωπικού Χαρακτήρα</w:t>
      </w:r>
    </w:p>
    <w:p w14:paraId="30B4730F" w14:textId="77777777" w:rsidR="004555B9" w:rsidRPr="004555B9" w:rsidRDefault="004555B9" w:rsidP="004555B9">
      <w:pPr>
        <w:spacing w:after="0" w:line="240" w:lineRule="auto"/>
        <w:ind w:firstLine="993"/>
        <w:jc w:val="both"/>
        <w:rPr>
          <w:rFonts w:eastAsia="Arial" w:cstheme="minorHAnsi"/>
          <w:sz w:val="24"/>
          <w:szCs w:val="24"/>
          <w:lang w:val="el-GR"/>
        </w:rPr>
      </w:pPr>
    </w:p>
    <w:p w14:paraId="4D94AC9E" w14:textId="77777777" w:rsidR="00067CD4" w:rsidRPr="00CB6E0C" w:rsidRDefault="00EA5EF8" w:rsidP="00396DD4">
      <w:pPr>
        <w:tabs>
          <w:tab w:val="left" w:pos="990"/>
        </w:tabs>
        <w:spacing w:after="0" w:line="240" w:lineRule="auto"/>
        <w:jc w:val="both"/>
        <w:rPr>
          <w:rFonts w:eastAsia="Arial" w:cstheme="minorHAnsi"/>
          <w:sz w:val="24"/>
          <w:szCs w:val="24"/>
          <w:lang w:val="el-GR"/>
        </w:rPr>
      </w:pPr>
      <w:r>
        <w:rPr>
          <w:rFonts w:eastAsia="Arial" w:cstheme="minorHAnsi"/>
          <w:sz w:val="24"/>
          <w:szCs w:val="24"/>
          <w:lang w:val="el-GR"/>
        </w:rPr>
        <w:tab/>
      </w:r>
      <w:r w:rsidR="00767484" w:rsidRPr="004555B9">
        <w:rPr>
          <w:rFonts w:eastAsia="Arial" w:cstheme="minorHAnsi"/>
          <w:sz w:val="24"/>
          <w:szCs w:val="24"/>
          <w:lang w:val="el-GR"/>
        </w:rPr>
        <w:t>Οι συμμετέχουσες οντότητες υποχρεούνται να διασφαλίζουν τη συμμόρφωση με τις ισχύουσες διατάξεις περί προστασίας δεδομένων προσωπικού χαρακτήρα και ιδίως με τον Κανονισμό (ΕΕ) 2016/679 (Γενικός Κανονισμός για την Προστασία Δεδομένων – ΓΚΠΔ), κατά τη διαβίβαση στοιχείων προς την Αναθέτουσα Αρχή. Η ΕΛΚΑΚ Α.Ε. δεσμεύεται να χρησιμοποιήσει τα εν λόγω δεδομένα αποκλειστικά για τους σκοπούς της παρούσας Διαβούλευσης και τυχόν επόμενης διαδικασίας ανάθεσης, με την επιφύλαξη των διατάξεων της εθνικής και ενωσιακής νομοθεσίας.</w:t>
      </w:r>
    </w:p>
    <w:p w14:paraId="6333374E" w14:textId="77777777" w:rsidR="00067CD4" w:rsidRPr="00CB6E0C" w:rsidRDefault="00067CD4" w:rsidP="00396DD4">
      <w:pPr>
        <w:tabs>
          <w:tab w:val="left" w:pos="990"/>
        </w:tabs>
        <w:spacing w:after="0" w:line="240" w:lineRule="auto"/>
        <w:jc w:val="both"/>
        <w:rPr>
          <w:rFonts w:eastAsia="Arial" w:cstheme="minorHAnsi"/>
          <w:sz w:val="24"/>
          <w:szCs w:val="24"/>
          <w:lang w:val="el-GR"/>
        </w:rPr>
      </w:pPr>
    </w:p>
    <w:p w14:paraId="70DF2723" w14:textId="5BAEFD2B" w:rsidR="00767484" w:rsidRDefault="00EA5EF8" w:rsidP="00396DD4">
      <w:pPr>
        <w:tabs>
          <w:tab w:val="left" w:pos="990"/>
        </w:tabs>
        <w:spacing w:after="0" w:line="240" w:lineRule="auto"/>
        <w:jc w:val="both"/>
        <w:rPr>
          <w:rFonts w:eastAsia="Arial" w:cstheme="minorHAnsi"/>
          <w:b/>
          <w:bCs/>
          <w:sz w:val="24"/>
          <w:szCs w:val="24"/>
          <w:lang w:val="el-GR"/>
        </w:rPr>
      </w:pPr>
      <w:r>
        <w:rPr>
          <w:rFonts w:eastAsia="Arial" w:cstheme="minorHAnsi"/>
          <w:b/>
          <w:bCs/>
          <w:sz w:val="24"/>
          <w:szCs w:val="24"/>
          <w:lang w:val="el-GR"/>
        </w:rPr>
        <w:tab/>
      </w:r>
      <w:r w:rsidR="00767484" w:rsidRPr="004555B9">
        <w:rPr>
          <w:rFonts w:eastAsia="Arial" w:cstheme="minorHAnsi"/>
          <w:b/>
          <w:bCs/>
          <w:sz w:val="24"/>
          <w:szCs w:val="24"/>
          <w:lang w:val="el-GR"/>
        </w:rPr>
        <w:t>8.6</w:t>
      </w:r>
      <w:r w:rsidR="00396DD4" w:rsidRPr="00CB6E0C">
        <w:rPr>
          <w:rFonts w:eastAsia="Arial" w:cstheme="minorHAnsi"/>
          <w:b/>
          <w:bCs/>
          <w:sz w:val="24"/>
          <w:szCs w:val="24"/>
          <w:lang w:val="el-GR"/>
        </w:rPr>
        <w:tab/>
      </w:r>
      <w:r w:rsidR="00767484" w:rsidRPr="004555B9">
        <w:rPr>
          <w:rFonts w:eastAsia="Arial" w:cstheme="minorHAnsi"/>
          <w:b/>
          <w:bCs/>
          <w:sz w:val="24"/>
          <w:szCs w:val="24"/>
          <w:lang w:val="el-GR"/>
        </w:rPr>
        <w:t>Μη Αποκλειστικότητα και Δικαιώματα Συμμετοχής</w:t>
      </w:r>
    </w:p>
    <w:p w14:paraId="6E2D6797" w14:textId="77777777" w:rsidR="004555B9" w:rsidRPr="004555B9" w:rsidRDefault="004555B9" w:rsidP="003E169D">
      <w:pPr>
        <w:spacing w:after="0" w:line="240" w:lineRule="auto"/>
        <w:jc w:val="both"/>
        <w:rPr>
          <w:rFonts w:eastAsia="Arial" w:cstheme="minorHAnsi"/>
          <w:sz w:val="24"/>
          <w:szCs w:val="24"/>
          <w:lang w:val="el-GR"/>
        </w:rPr>
      </w:pPr>
    </w:p>
    <w:p w14:paraId="3BED5AEF" w14:textId="78498D38" w:rsidR="00767484" w:rsidRPr="00CB6E0C" w:rsidRDefault="00EA5EF8" w:rsidP="003E169D">
      <w:pPr>
        <w:spacing w:after="0" w:line="240" w:lineRule="auto"/>
        <w:jc w:val="both"/>
        <w:rPr>
          <w:rFonts w:eastAsia="Arial" w:cstheme="minorHAnsi"/>
          <w:sz w:val="24"/>
          <w:szCs w:val="24"/>
          <w:lang w:val="el-GR"/>
        </w:rPr>
      </w:pPr>
      <w:r>
        <w:rPr>
          <w:rFonts w:eastAsia="Arial" w:cstheme="minorHAnsi"/>
          <w:b/>
          <w:bCs/>
          <w:sz w:val="24"/>
          <w:szCs w:val="24"/>
          <w:lang w:val="el-GR"/>
        </w:rPr>
        <w:tab/>
      </w:r>
      <w:r w:rsidR="00767484" w:rsidRPr="004555B9">
        <w:rPr>
          <w:rFonts w:eastAsia="Arial" w:cstheme="minorHAnsi"/>
          <w:sz w:val="24"/>
          <w:szCs w:val="24"/>
          <w:lang w:val="el-GR"/>
        </w:rPr>
        <w:t xml:space="preserve">Η συμμετοχή στην παρούσα Διαβούλευση δεν παρέχει στις συμμετέχουσες οντότητες κανενός είδους προνομιακή μεταχείριση ή αποκλειστικό δικαίωμα συμμετοχής σε οιαδήποτε επόμενη διαδικασία ανάθεσης σχετικής με το αντικείμενο της Διαβούλευσης. Η Αναθέτουσα Αρχή </w:t>
      </w:r>
      <w:r w:rsidR="00767484" w:rsidRPr="004555B9">
        <w:rPr>
          <w:rFonts w:eastAsia="Arial" w:cstheme="minorHAnsi"/>
          <w:sz w:val="24"/>
          <w:szCs w:val="24"/>
          <w:lang w:val="el-GR"/>
        </w:rPr>
        <w:lastRenderedPageBreak/>
        <w:t>επιφυλάσσεται του δικαιώματος να καθορίσει ελευθέρως τους όρους και τις προϋποθέσεις της σχετικής διαδικασίας, σύμφωνα με την κείμενη νομοθεσία περί συμβάσεων Ε &amp; Α.</w:t>
      </w:r>
    </w:p>
    <w:p w14:paraId="5741935E" w14:textId="77777777" w:rsidR="00067CD4" w:rsidRPr="00CB6E0C" w:rsidRDefault="00067CD4" w:rsidP="003E169D">
      <w:pPr>
        <w:spacing w:after="0" w:line="240" w:lineRule="auto"/>
        <w:jc w:val="both"/>
        <w:rPr>
          <w:rFonts w:eastAsia="Arial" w:cstheme="minorHAnsi"/>
          <w:sz w:val="24"/>
          <w:szCs w:val="24"/>
          <w:lang w:val="el-GR"/>
        </w:rPr>
      </w:pPr>
    </w:p>
    <w:p w14:paraId="0CDD950F" w14:textId="77777777" w:rsidR="00067CD4" w:rsidRPr="00CB6E0C" w:rsidRDefault="00067CD4" w:rsidP="003E169D">
      <w:pPr>
        <w:spacing w:after="0" w:line="240" w:lineRule="auto"/>
        <w:jc w:val="both"/>
        <w:rPr>
          <w:rFonts w:eastAsia="Arial" w:cstheme="minorHAnsi"/>
          <w:sz w:val="24"/>
          <w:szCs w:val="24"/>
          <w:lang w:val="el-GR"/>
        </w:rPr>
      </w:pPr>
    </w:p>
    <w:p w14:paraId="4F78DE57" w14:textId="77777777" w:rsidR="001148F9" w:rsidRDefault="001148F9" w:rsidP="003E169D">
      <w:pPr>
        <w:spacing w:after="0" w:line="240" w:lineRule="auto"/>
        <w:rPr>
          <w:rFonts w:ascii="Calibri" w:eastAsia="Calibri" w:hAnsi="Calibri" w:cs="Calibri"/>
          <w:b/>
          <w:bCs/>
          <w:sz w:val="28"/>
          <w:szCs w:val="28"/>
          <w:u w:val="single"/>
          <w:lang w:val="el-GR"/>
        </w:rPr>
        <w:sectPr w:rsidR="001148F9" w:rsidSect="0013033B">
          <w:headerReference w:type="default" r:id="rId14"/>
          <w:footerReference w:type="default" r:id="rId15"/>
          <w:pgSz w:w="12240" w:h="15840"/>
          <w:pgMar w:top="1440" w:right="1080" w:bottom="1440" w:left="1080" w:header="720" w:footer="720" w:gutter="0"/>
          <w:pgNumType w:start="1"/>
          <w:cols w:space="720"/>
          <w:docGrid w:linePitch="360"/>
        </w:sectPr>
      </w:pPr>
    </w:p>
    <w:p w14:paraId="3B2CFA90" w14:textId="13826507" w:rsidR="002507CF" w:rsidRPr="0032389F" w:rsidRDefault="002507CF" w:rsidP="003E169D">
      <w:pPr>
        <w:spacing w:after="0" w:line="240" w:lineRule="auto"/>
        <w:rPr>
          <w:rFonts w:ascii="Calibri" w:eastAsia="Calibri" w:hAnsi="Calibri" w:cs="Calibri"/>
          <w:b/>
          <w:bCs/>
          <w:sz w:val="28"/>
          <w:szCs w:val="28"/>
          <w:u w:val="single"/>
          <w:lang w:val="el-GR"/>
        </w:rPr>
      </w:pPr>
      <w:r w:rsidRPr="0032389F">
        <w:rPr>
          <w:rFonts w:ascii="Calibri" w:eastAsia="Calibri" w:hAnsi="Calibri" w:cs="Calibri"/>
          <w:b/>
          <w:bCs/>
          <w:sz w:val="28"/>
          <w:szCs w:val="28"/>
          <w:u w:val="single"/>
          <w:lang w:val="el-GR"/>
        </w:rPr>
        <w:lastRenderedPageBreak/>
        <w:t xml:space="preserve">ΠΑΡΑΡΤΗΜΑ </w:t>
      </w:r>
      <w:r w:rsidR="00D6326B" w:rsidRPr="0032389F">
        <w:rPr>
          <w:rFonts w:ascii="Calibri" w:eastAsia="Calibri" w:hAnsi="Calibri" w:cs="Calibri"/>
          <w:b/>
          <w:bCs/>
          <w:sz w:val="28"/>
          <w:szCs w:val="28"/>
          <w:u w:val="single"/>
        </w:rPr>
        <w:t>A</w:t>
      </w:r>
    </w:p>
    <w:p w14:paraId="4A9F54A9" w14:textId="2A978066" w:rsidR="002507CF" w:rsidRPr="00A026A1" w:rsidRDefault="002507CF" w:rsidP="003E169D">
      <w:pPr>
        <w:pStyle w:val="BodyText"/>
        <w:spacing w:after="0" w:line="240" w:lineRule="auto"/>
        <w:ind w:right="854"/>
        <w:jc w:val="center"/>
        <w:rPr>
          <w:rFonts w:ascii="Calibri" w:eastAsia="Calibri" w:hAnsi="Calibri" w:cs="Calibri"/>
          <w:b/>
          <w:bCs/>
          <w:sz w:val="24"/>
          <w:lang w:val="el-GR"/>
        </w:rPr>
      </w:pPr>
      <w:r>
        <w:rPr>
          <w:rFonts w:ascii="Calibri" w:eastAsia="Calibri" w:hAnsi="Calibri" w:cs="Calibri"/>
          <w:lang w:val="el-GR"/>
        </w:rPr>
        <w:t xml:space="preserve">      </w:t>
      </w:r>
      <w:r w:rsidR="00326FE6">
        <w:rPr>
          <w:rFonts w:ascii="Calibri" w:eastAsia="Calibri" w:hAnsi="Calibri" w:cs="Calibri"/>
          <w:lang w:val="el-GR"/>
        </w:rPr>
        <w:t xml:space="preserve">          </w:t>
      </w:r>
      <w:r>
        <w:rPr>
          <w:rFonts w:ascii="Calibri" w:eastAsia="Calibri" w:hAnsi="Calibri" w:cs="Calibri"/>
          <w:lang w:val="el-GR"/>
        </w:rPr>
        <w:t xml:space="preserve">   </w:t>
      </w:r>
      <w:r w:rsidRPr="00A026A1">
        <w:rPr>
          <w:rFonts w:ascii="Calibri" w:eastAsia="Calibri" w:hAnsi="Calibri" w:cs="Calibri"/>
          <w:b/>
          <w:bCs/>
          <w:sz w:val="24"/>
          <w:lang w:val="el-GR"/>
        </w:rPr>
        <w:t>ΥΠΟΔΕΙΓΜΑ ΑΙΤΗΣΗΣ ΣΥΜΜΕΤΟΧΗΣ</w:t>
      </w:r>
    </w:p>
    <w:p w14:paraId="47FB7ED0" w14:textId="77777777" w:rsidR="0032389F" w:rsidRDefault="0032389F" w:rsidP="003E169D">
      <w:pPr>
        <w:pStyle w:val="BodyText"/>
        <w:spacing w:after="0" w:line="240" w:lineRule="auto"/>
        <w:rPr>
          <w:spacing w:val="-4"/>
          <w:lang w:val="el-GR"/>
        </w:rPr>
      </w:pPr>
    </w:p>
    <w:p w14:paraId="0039D878" w14:textId="04FBB92C" w:rsidR="002507CF" w:rsidRPr="002507CF" w:rsidRDefault="002507CF" w:rsidP="003E169D">
      <w:pPr>
        <w:pStyle w:val="BodyText"/>
        <w:spacing w:after="0" w:line="240" w:lineRule="auto"/>
        <w:rPr>
          <w:lang w:val="el-GR"/>
        </w:rPr>
      </w:pPr>
      <w:r w:rsidRPr="002507CF">
        <w:rPr>
          <w:spacing w:val="-4"/>
          <w:lang w:val="el-GR"/>
        </w:rPr>
        <w:t>Προς</w:t>
      </w:r>
    </w:p>
    <w:p w14:paraId="0A5A0E83" w14:textId="455F4207" w:rsidR="002507CF" w:rsidRDefault="002507CF" w:rsidP="003E169D">
      <w:pPr>
        <w:pStyle w:val="BodyText"/>
        <w:spacing w:after="0" w:line="240" w:lineRule="auto"/>
        <w:ind w:right="5158"/>
        <w:rPr>
          <w:lang w:val="el-GR"/>
        </w:rPr>
      </w:pPr>
      <w:r>
        <w:rPr>
          <w:lang w:val="el-GR"/>
        </w:rPr>
        <w:t>ΕΛΚΑΚ Α.Ε.</w:t>
      </w:r>
    </w:p>
    <w:p w14:paraId="11258B85" w14:textId="77777777" w:rsidR="00326FE6" w:rsidRDefault="002507CF" w:rsidP="003E169D">
      <w:pPr>
        <w:pStyle w:val="BodyText"/>
        <w:spacing w:after="0" w:line="240" w:lineRule="auto"/>
        <w:ind w:right="5158"/>
        <w:rPr>
          <w:lang w:val="el-GR"/>
        </w:rPr>
      </w:pPr>
      <w:r>
        <w:rPr>
          <w:lang w:val="el-GR"/>
        </w:rPr>
        <w:t xml:space="preserve">Διεύθυνση Αμυντικής Έρευνας </w:t>
      </w:r>
    </w:p>
    <w:p w14:paraId="78147F29" w14:textId="0CE992D0" w:rsidR="002507CF" w:rsidRPr="002507CF" w:rsidRDefault="002507CF" w:rsidP="003E169D">
      <w:pPr>
        <w:pStyle w:val="BodyText"/>
        <w:spacing w:after="0" w:line="240" w:lineRule="auto"/>
        <w:ind w:right="5158"/>
        <w:rPr>
          <w:lang w:val="el-GR"/>
        </w:rPr>
      </w:pPr>
      <w:r>
        <w:rPr>
          <w:lang w:val="el-GR"/>
        </w:rPr>
        <w:t xml:space="preserve">Ανάπτυξης </w:t>
      </w:r>
      <w:r w:rsidR="00326FE6">
        <w:rPr>
          <w:lang w:val="el-GR"/>
        </w:rPr>
        <w:t>&amp;</w:t>
      </w:r>
      <w:r>
        <w:rPr>
          <w:lang w:val="el-GR"/>
        </w:rPr>
        <w:t xml:space="preserve"> Καινοτομίας</w:t>
      </w:r>
    </w:p>
    <w:p w14:paraId="68C058DB" w14:textId="77777777" w:rsidR="002507CF" w:rsidRDefault="002507CF" w:rsidP="003E169D">
      <w:pPr>
        <w:pStyle w:val="BodyText"/>
        <w:spacing w:after="0" w:line="240" w:lineRule="auto"/>
        <w:ind w:right="2555"/>
        <w:rPr>
          <w:lang w:val="el-GR"/>
        </w:rPr>
      </w:pPr>
    </w:p>
    <w:p w14:paraId="2F2B5704" w14:textId="77777777" w:rsidR="002507CF" w:rsidRDefault="002507CF" w:rsidP="003E169D">
      <w:pPr>
        <w:pStyle w:val="BodyText"/>
        <w:spacing w:after="0" w:line="240" w:lineRule="auto"/>
        <w:ind w:right="2555"/>
        <w:rPr>
          <w:lang w:val="el-GR"/>
        </w:rPr>
      </w:pPr>
      <w:r w:rsidRPr="002507CF">
        <w:rPr>
          <w:lang w:val="el-GR"/>
        </w:rPr>
        <w:t>Αγαπητοί κύριοι / Αγαπητές κυρίες</w:t>
      </w:r>
    </w:p>
    <w:p w14:paraId="5AD158A6" w14:textId="77777777" w:rsidR="002507CF" w:rsidRDefault="002507CF" w:rsidP="003E169D">
      <w:pPr>
        <w:pStyle w:val="BodyText"/>
        <w:spacing w:after="0" w:line="240" w:lineRule="auto"/>
        <w:ind w:right="2555"/>
        <w:rPr>
          <w:lang w:val="el-GR"/>
        </w:rPr>
      </w:pPr>
    </w:p>
    <w:p w14:paraId="2902461B" w14:textId="2CB5F053" w:rsidR="002507CF" w:rsidRDefault="002507CF" w:rsidP="003E169D">
      <w:pPr>
        <w:pStyle w:val="BodyText"/>
        <w:spacing w:after="0" w:line="240" w:lineRule="auto"/>
        <w:jc w:val="both"/>
        <w:rPr>
          <w:b/>
          <w:lang w:val="el-GR"/>
        </w:rPr>
      </w:pPr>
      <w:r w:rsidRPr="00326FE6">
        <w:rPr>
          <w:b/>
          <w:lang w:val="el-GR"/>
        </w:rPr>
        <w:t>[Σε</w:t>
      </w:r>
      <w:r w:rsidRPr="00326FE6">
        <w:rPr>
          <w:b/>
          <w:spacing w:val="77"/>
          <w:lang w:val="el-GR"/>
        </w:rPr>
        <w:t xml:space="preserve"> </w:t>
      </w:r>
      <w:r w:rsidRPr="00326FE6">
        <w:rPr>
          <w:b/>
          <w:lang w:val="el-GR"/>
        </w:rPr>
        <w:t>περίπτωση</w:t>
      </w:r>
      <w:r w:rsidRPr="00326FE6">
        <w:rPr>
          <w:b/>
          <w:spacing w:val="77"/>
          <w:lang w:val="el-GR"/>
        </w:rPr>
        <w:t xml:space="preserve"> </w:t>
      </w:r>
      <w:r w:rsidRPr="00326FE6">
        <w:rPr>
          <w:b/>
          <w:lang w:val="el-GR"/>
        </w:rPr>
        <w:t>νομικού</w:t>
      </w:r>
      <w:r w:rsidRPr="00326FE6">
        <w:rPr>
          <w:b/>
          <w:spacing w:val="79"/>
          <w:lang w:val="el-GR"/>
        </w:rPr>
        <w:t xml:space="preserve"> </w:t>
      </w:r>
      <w:r w:rsidRPr="00326FE6">
        <w:rPr>
          <w:b/>
          <w:lang w:val="el-GR"/>
        </w:rPr>
        <w:t>προσώπου,</w:t>
      </w:r>
      <w:r w:rsidRPr="00326FE6">
        <w:rPr>
          <w:b/>
          <w:spacing w:val="78"/>
          <w:lang w:val="el-GR"/>
        </w:rPr>
        <w:t xml:space="preserve"> </w:t>
      </w:r>
      <w:r w:rsidRPr="00326FE6">
        <w:rPr>
          <w:b/>
          <w:lang w:val="el-GR"/>
        </w:rPr>
        <w:t>θα</w:t>
      </w:r>
      <w:r w:rsidRPr="00326FE6">
        <w:rPr>
          <w:b/>
          <w:spacing w:val="76"/>
          <w:lang w:val="el-GR"/>
        </w:rPr>
        <w:t xml:space="preserve"> </w:t>
      </w:r>
      <w:r w:rsidRPr="00326FE6">
        <w:rPr>
          <w:b/>
          <w:lang w:val="el-GR"/>
        </w:rPr>
        <w:t>πρέπει</w:t>
      </w:r>
      <w:r w:rsidRPr="00326FE6">
        <w:rPr>
          <w:b/>
          <w:spacing w:val="77"/>
          <w:lang w:val="el-GR"/>
        </w:rPr>
        <w:t xml:space="preserve"> </w:t>
      </w:r>
      <w:r w:rsidRPr="00326FE6">
        <w:rPr>
          <w:b/>
          <w:lang w:val="el-GR"/>
        </w:rPr>
        <w:t>να</w:t>
      </w:r>
      <w:r w:rsidRPr="00326FE6">
        <w:rPr>
          <w:b/>
          <w:spacing w:val="77"/>
          <w:lang w:val="el-GR"/>
        </w:rPr>
        <w:t xml:space="preserve"> </w:t>
      </w:r>
      <w:r w:rsidRPr="00326FE6">
        <w:rPr>
          <w:b/>
          <w:lang w:val="el-GR"/>
        </w:rPr>
        <w:t>δηλωθούν</w:t>
      </w:r>
      <w:r w:rsidRPr="00326FE6">
        <w:rPr>
          <w:b/>
          <w:spacing w:val="77"/>
          <w:lang w:val="el-GR"/>
        </w:rPr>
        <w:t xml:space="preserve"> </w:t>
      </w:r>
      <w:r w:rsidRPr="00326FE6">
        <w:rPr>
          <w:b/>
          <w:lang w:val="el-GR"/>
        </w:rPr>
        <w:t>τα</w:t>
      </w:r>
      <w:r w:rsidRPr="00326FE6">
        <w:rPr>
          <w:b/>
          <w:spacing w:val="76"/>
          <w:lang w:val="el-GR"/>
        </w:rPr>
        <w:t xml:space="preserve"> </w:t>
      </w:r>
      <w:r w:rsidRPr="00326FE6">
        <w:rPr>
          <w:b/>
          <w:lang w:val="el-GR"/>
        </w:rPr>
        <w:t>ακόλουθα</w:t>
      </w:r>
      <w:r w:rsidRPr="00326FE6">
        <w:rPr>
          <w:b/>
          <w:spacing w:val="76"/>
          <w:lang w:val="el-GR"/>
        </w:rPr>
        <w:t xml:space="preserve"> </w:t>
      </w:r>
      <w:r w:rsidRPr="00326FE6">
        <w:rPr>
          <w:b/>
          <w:lang w:val="el-GR"/>
        </w:rPr>
        <w:t>στην</w:t>
      </w:r>
      <w:r w:rsidRPr="00326FE6">
        <w:rPr>
          <w:b/>
          <w:spacing w:val="76"/>
          <w:lang w:val="el-GR"/>
        </w:rPr>
        <w:t xml:space="preserve"> </w:t>
      </w:r>
      <w:r w:rsidRPr="00326FE6">
        <w:rPr>
          <w:b/>
          <w:lang w:val="el-GR"/>
        </w:rPr>
        <w:t>Επιστολή Εκδήλωσης Ενδιαφέροντος:]</w:t>
      </w:r>
    </w:p>
    <w:p w14:paraId="69171BAA" w14:textId="77777777" w:rsidR="00326FE6" w:rsidRPr="00326FE6" w:rsidRDefault="00326FE6" w:rsidP="003E169D">
      <w:pPr>
        <w:pStyle w:val="BodyText"/>
        <w:spacing w:after="0" w:line="240" w:lineRule="auto"/>
        <w:jc w:val="both"/>
        <w:rPr>
          <w:b/>
          <w:lang w:val="el-GR"/>
        </w:rPr>
      </w:pPr>
    </w:p>
    <w:p w14:paraId="53151D44" w14:textId="07C8B087" w:rsidR="00326FE6" w:rsidRPr="00821A37" w:rsidRDefault="002507CF" w:rsidP="00821A37">
      <w:pPr>
        <w:pStyle w:val="BodyText"/>
        <w:spacing w:after="0" w:line="240" w:lineRule="auto"/>
        <w:ind w:right="543"/>
        <w:jc w:val="both"/>
        <w:rPr>
          <w:b/>
          <w:spacing w:val="-2"/>
          <w:lang w:val="el-GR"/>
        </w:rPr>
      </w:pPr>
      <w:r w:rsidRPr="00326FE6">
        <w:rPr>
          <w:i/>
          <w:lang w:val="el-GR"/>
        </w:rPr>
        <w:t>1.</w:t>
      </w:r>
      <w:r w:rsidRPr="00326FE6">
        <w:rPr>
          <w:b/>
          <w:i/>
          <w:lang w:val="el-GR"/>
        </w:rPr>
        <w:t xml:space="preserve"> </w:t>
      </w:r>
      <w:r w:rsidRPr="00326FE6">
        <w:rPr>
          <w:i/>
          <w:lang w:val="el-GR"/>
        </w:rPr>
        <w:t>Ο κάτωθι υπογράφων …………………………… (πλήρες όνομα), ενεργώντας υπό την ιδιότητα του νόμιμου</w:t>
      </w:r>
      <w:r w:rsidRPr="00326FE6">
        <w:rPr>
          <w:i/>
          <w:spacing w:val="40"/>
          <w:lang w:val="el-GR"/>
        </w:rPr>
        <w:t xml:space="preserve"> </w:t>
      </w:r>
      <w:r w:rsidRPr="00326FE6">
        <w:rPr>
          <w:i/>
          <w:lang w:val="el-GR"/>
        </w:rPr>
        <w:t>εκπροσώπου του νομικού προσώπου με την επωνυμία ………………………….. (πλήρης εμπορική επωνυμία), που</w:t>
      </w:r>
      <w:r w:rsidRPr="00326FE6">
        <w:rPr>
          <w:i/>
          <w:spacing w:val="-2"/>
          <w:lang w:val="el-GR"/>
        </w:rPr>
        <w:t xml:space="preserve"> </w:t>
      </w:r>
      <w:r w:rsidRPr="00326FE6">
        <w:rPr>
          <w:i/>
          <w:lang w:val="el-GR"/>
        </w:rPr>
        <w:t xml:space="preserve">έχει την καταστατική του έδρα στην …………………………….. (διεύθυνση, χώρα) δηλώνω ότι το ως άνω νομικό πρόσωπο («ο Υποψήφιος») ενδιαφέρεται να συμμετάσχει στην διαδικασία </w:t>
      </w:r>
      <w:r w:rsidR="0042577E">
        <w:rPr>
          <w:i/>
          <w:lang w:val="el-GR"/>
        </w:rPr>
        <w:t>της διαβούλευσης με</w:t>
      </w:r>
      <w:r w:rsidR="00750F2E">
        <w:rPr>
          <w:i/>
          <w:lang w:val="el-GR"/>
        </w:rPr>
        <w:t xml:space="preserve"> </w:t>
      </w:r>
      <w:r w:rsidR="0042577E">
        <w:rPr>
          <w:i/>
          <w:lang w:val="el-GR"/>
        </w:rPr>
        <w:t>αντικείμενο</w:t>
      </w:r>
      <w:r w:rsidR="00326FE6" w:rsidRPr="00326FE6">
        <w:rPr>
          <w:i/>
          <w:lang w:val="el-GR"/>
        </w:rPr>
        <w:t xml:space="preserve"> </w:t>
      </w:r>
      <w:r w:rsidR="006F2367" w:rsidRPr="008C2407">
        <w:rPr>
          <w:rFonts w:ascii="Calibri" w:eastAsia="Calibri" w:hAnsi="Calibri" w:cs="Calibri"/>
          <w:b/>
          <w:lang w:val="el-GR"/>
        </w:rPr>
        <w:t>«</w:t>
      </w:r>
      <w:r w:rsidR="006F2367" w:rsidRPr="00FC4E82">
        <w:rPr>
          <w:rFonts w:ascii="Calibri" w:eastAsia="Calibri" w:hAnsi="Calibri" w:cs="Calibri"/>
          <w:b/>
          <w:lang w:val="el-GR"/>
        </w:rPr>
        <w:t xml:space="preserve">Ανάπτυξη </w:t>
      </w:r>
      <w:r w:rsidR="006F2367">
        <w:rPr>
          <w:rFonts w:ascii="Calibri" w:eastAsia="Calibri" w:hAnsi="Calibri" w:cs="Calibri"/>
          <w:b/>
          <w:lang w:val="el-GR"/>
        </w:rPr>
        <w:t xml:space="preserve">Επίγειου </w:t>
      </w:r>
      <w:r w:rsidR="006F2367" w:rsidRPr="00FC4E82">
        <w:rPr>
          <w:rFonts w:ascii="Calibri" w:eastAsia="Calibri" w:hAnsi="Calibri" w:cs="Calibri"/>
          <w:b/>
          <w:lang w:val="el-GR"/>
        </w:rPr>
        <w:t xml:space="preserve">Ολοκληρωμένου Συστήματος </w:t>
      </w:r>
      <w:r w:rsidR="006F2367" w:rsidRPr="00FC4E82">
        <w:rPr>
          <w:rFonts w:ascii="Arial" w:hAnsi="Arial" w:cs="Arial"/>
          <w:b/>
          <w:sz w:val="20"/>
          <w:szCs w:val="20"/>
          <w:lang w:val="el-GR"/>
        </w:rPr>
        <w:t>Αντιμετώπισης ΜΕΑ (</w:t>
      </w:r>
      <w:r w:rsidR="006F2367" w:rsidRPr="00FC4E82">
        <w:rPr>
          <w:rFonts w:ascii="Arial" w:hAnsi="Arial" w:cs="Arial"/>
          <w:b/>
          <w:sz w:val="20"/>
          <w:szCs w:val="20"/>
        </w:rPr>
        <w:t>Counter</w:t>
      </w:r>
      <w:r w:rsidR="006F2367" w:rsidRPr="00FC4E82">
        <w:rPr>
          <w:rFonts w:ascii="Arial" w:hAnsi="Arial" w:cs="Arial"/>
          <w:b/>
          <w:sz w:val="20"/>
          <w:szCs w:val="20"/>
          <w:lang w:val="el-GR"/>
        </w:rPr>
        <w:t xml:space="preserve"> </w:t>
      </w:r>
      <w:r w:rsidR="006F2367" w:rsidRPr="00FC4E82">
        <w:rPr>
          <w:rFonts w:ascii="Arial" w:hAnsi="Arial" w:cs="Arial"/>
          <w:b/>
          <w:sz w:val="20"/>
          <w:szCs w:val="20"/>
        </w:rPr>
        <w:t>UAS</w:t>
      </w:r>
      <w:r w:rsidR="006F2367" w:rsidRPr="00FC4E82">
        <w:rPr>
          <w:rFonts w:ascii="Arial" w:hAnsi="Arial" w:cs="Arial"/>
          <w:b/>
          <w:sz w:val="20"/>
          <w:szCs w:val="20"/>
          <w:lang w:val="el-GR"/>
        </w:rPr>
        <w:t>)</w:t>
      </w:r>
      <w:r w:rsidR="006F2367" w:rsidRPr="00FC4E82">
        <w:rPr>
          <w:rFonts w:ascii="Calibri" w:eastAsia="Calibri" w:hAnsi="Calibri" w:cs="Calibri"/>
          <w:b/>
          <w:lang w:val="el-GR"/>
        </w:rPr>
        <w:t>»</w:t>
      </w:r>
      <w:r w:rsidR="006F2367" w:rsidRPr="00FC4E82" w:rsidDel="008C53EE">
        <w:rPr>
          <w:b/>
          <w:spacing w:val="-5"/>
          <w:lang w:val="el-GR"/>
        </w:rPr>
        <w:t xml:space="preserve"> </w:t>
      </w:r>
      <w:r w:rsidR="00F86544" w:rsidDel="008C53EE">
        <w:rPr>
          <w:spacing w:val="-5"/>
          <w:lang w:val="el-GR"/>
        </w:rPr>
        <w:t xml:space="preserve"> </w:t>
      </w:r>
      <w:r w:rsidRPr="00326FE6">
        <w:rPr>
          <w:i/>
          <w:lang w:val="el-GR"/>
        </w:rPr>
        <w:t xml:space="preserve">και υποβάλλει με το παρόν Αίτηση Συμμετοχής, σύμφωνα με τους όρους της σχετικής </w:t>
      </w:r>
      <w:r w:rsidR="00F528F4" w:rsidRPr="00DC74F5">
        <w:rPr>
          <w:b/>
          <w:bCs/>
          <w:i/>
          <w:iCs/>
          <w:lang w:val="el-GR"/>
        </w:rPr>
        <w:t>Πρόσκλησης</w:t>
      </w:r>
      <w:r w:rsidR="00DC74F5" w:rsidRPr="00DC74F5">
        <w:rPr>
          <w:b/>
          <w:bCs/>
          <w:i/>
          <w:iCs/>
          <w:lang w:val="el-GR"/>
        </w:rPr>
        <w:t xml:space="preserve"> Διαβούλευσης</w:t>
      </w:r>
      <w:r w:rsidR="00F528F4" w:rsidRPr="4737A074">
        <w:rPr>
          <w:b/>
          <w:bCs/>
          <w:i/>
          <w:iCs/>
          <w:lang w:val="el-GR"/>
        </w:rPr>
        <w:t xml:space="preserve"> υπ’αριθμ. 0</w:t>
      </w:r>
      <w:r w:rsidR="00B05EAB">
        <w:rPr>
          <w:b/>
          <w:bCs/>
          <w:i/>
          <w:iCs/>
          <w:lang w:val="el-GR"/>
        </w:rPr>
        <w:t>5</w:t>
      </w:r>
      <w:r w:rsidR="00F528F4" w:rsidRPr="4737A074">
        <w:rPr>
          <w:b/>
          <w:bCs/>
          <w:i/>
          <w:iCs/>
          <w:lang w:val="el-GR"/>
        </w:rPr>
        <w:t>/25.</w:t>
      </w:r>
    </w:p>
    <w:p w14:paraId="747840DA" w14:textId="77777777" w:rsidR="008519BE" w:rsidRPr="00F528F4" w:rsidRDefault="008519BE" w:rsidP="003E169D">
      <w:pPr>
        <w:pStyle w:val="BodyText"/>
        <w:spacing w:after="0" w:line="240" w:lineRule="auto"/>
        <w:jc w:val="both"/>
        <w:rPr>
          <w:i/>
          <w:iCs/>
          <w:lang w:val="el-GR"/>
        </w:rPr>
      </w:pPr>
    </w:p>
    <w:p w14:paraId="3D38CB57" w14:textId="513C7365" w:rsidR="00171988" w:rsidRPr="00F52483" w:rsidRDefault="00171988" w:rsidP="003E169D">
      <w:pPr>
        <w:pStyle w:val="BodyText"/>
        <w:spacing w:after="0" w:line="240" w:lineRule="auto"/>
        <w:jc w:val="both"/>
        <w:rPr>
          <w:i/>
          <w:lang w:val="el-GR"/>
        </w:rPr>
      </w:pPr>
      <w:r>
        <w:rPr>
          <w:i/>
          <w:lang w:val="el-GR"/>
        </w:rPr>
        <w:t>2. Στοιχεία Επικοινωνίας</w:t>
      </w:r>
    </w:p>
    <w:p w14:paraId="2FED37F5" w14:textId="0E9B4499" w:rsidR="00171988" w:rsidRPr="00176554" w:rsidRDefault="76B3FEE8" w:rsidP="64C39B47">
      <w:pPr>
        <w:pStyle w:val="BodyText"/>
        <w:spacing w:after="0" w:line="240" w:lineRule="auto"/>
        <w:jc w:val="both"/>
        <w:rPr>
          <w:i/>
          <w:iCs/>
          <w:lang w:val="el-GR"/>
        </w:rPr>
      </w:pPr>
      <w:r w:rsidRPr="00176554">
        <w:rPr>
          <w:i/>
          <w:iCs/>
          <w:lang w:val="el-GR"/>
        </w:rPr>
        <w:t>Ταχυδρομική Διεύθυνση:</w:t>
      </w:r>
      <w:r w:rsidR="7F5E7E9A" w:rsidRPr="00176554">
        <w:rPr>
          <w:i/>
          <w:iCs/>
          <w:lang w:val="el-GR"/>
        </w:rPr>
        <w:t>……………..</w:t>
      </w:r>
    </w:p>
    <w:p w14:paraId="702E6A82" w14:textId="60ADE693" w:rsidR="00171988" w:rsidRPr="00F52483" w:rsidRDefault="00171988" w:rsidP="003E169D">
      <w:pPr>
        <w:pStyle w:val="BodyText"/>
        <w:spacing w:after="0" w:line="240" w:lineRule="auto"/>
        <w:jc w:val="both"/>
        <w:rPr>
          <w:i/>
          <w:lang w:val="el-GR"/>
        </w:rPr>
      </w:pPr>
      <w:r>
        <w:rPr>
          <w:i/>
        </w:rPr>
        <w:t>E</w:t>
      </w:r>
      <w:r w:rsidRPr="00F52483">
        <w:rPr>
          <w:i/>
          <w:lang w:val="el-GR"/>
        </w:rPr>
        <w:t>-</w:t>
      </w:r>
      <w:r>
        <w:rPr>
          <w:i/>
        </w:rPr>
        <w:t>Mail</w:t>
      </w:r>
      <w:r w:rsidRPr="00F52483">
        <w:rPr>
          <w:i/>
          <w:lang w:val="el-GR"/>
        </w:rPr>
        <w:t>:</w:t>
      </w:r>
      <w:r w:rsidR="00F52483" w:rsidRPr="00F52483">
        <w:rPr>
          <w:i/>
          <w:lang w:val="el-GR"/>
        </w:rPr>
        <w:t>……………………</w:t>
      </w:r>
    </w:p>
    <w:p w14:paraId="75A18A1D" w14:textId="3287669D" w:rsidR="00171988" w:rsidRDefault="00F52483" w:rsidP="003E169D">
      <w:pPr>
        <w:pStyle w:val="BodyText"/>
        <w:spacing w:after="0" w:line="240" w:lineRule="auto"/>
        <w:jc w:val="both"/>
        <w:rPr>
          <w:i/>
          <w:lang w:val="el-GR"/>
        </w:rPr>
      </w:pPr>
      <w:r>
        <w:rPr>
          <w:i/>
          <w:lang w:val="el-GR"/>
        </w:rPr>
        <w:t>Αρμόδια Διεύθυνση/Υπηρεσία/Τμήμα</w:t>
      </w:r>
      <w:r w:rsidRPr="00AB0DCC">
        <w:rPr>
          <w:i/>
          <w:lang w:val="el-GR"/>
        </w:rPr>
        <w:t>:…………….</w:t>
      </w:r>
    </w:p>
    <w:p w14:paraId="0200979A" w14:textId="77777777" w:rsidR="00821A37" w:rsidRDefault="00821A37" w:rsidP="003E169D">
      <w:pPr>
        <w:pStyle w:val="BodyText"/>
        <w:spacing w:after="0" w:line="240" w:lineRule="auto"/>
        <w:jc w:val="both"/>
        <w:rPr>
          <w:i/>
          <w:lang w:val="el-GR"/>
        </w:rPr>
      </w:pPr>
    </w:p>
    <w:p w14:paraId="6EF4594C" w14:textId="77777777" w:rsidR="00821A37" w:rsidRDefault="00821A37" w:rsidP="003E169D">
      <w:pPr>
        <w:pStyle w:val="BodyText"/>
        <w:spacing w:after="0" w:line="240" w:lineRule="auto"/>
        <w:jc w:val="both"/>
        <w:rPr>
          <w:i/>
          <w:lang w:val="el-GR"/>
        </w:rPr>
      </w:pPr>
    </w:p>
    <w:p w14:paraId="7B51A06E" w14:textId="77777777" w:rsidR="00821A37" w:rsidRPr="00AB0DCC" w:rsidRDefault="00821A37" w:rsidP="003E169D">
      <w:pPr>
        <w:pStyle w:val="BodyText"/>
        <w:spacing w:after="0" w:line="240" w:lineRule="auto"/>
        <w:jc w:val="both"/>
        <w:rPr>
          <w:i/>
          <w:lang w:val="el-GR"/>
        </w:rPr>
      </w:pPr>
    </w:p>
    <w:p w14:paraId="58FCA687" w14:textId="6C10890D" w:rsidR="002507CF" w:rsidRPr="00326FE6" w:rsidRDefault="002507CF" w:rsidP="003E169D">
      <w:pPr>
        <w:pStyle w:val="BodyText"/>
        <w:spacing w:after="0" w:line="240" w:lineRule="auto"/>
        <w:jc w:val="both"/>
        <w:rPr>
          <w:b/>
          <w:lang w:val="el-GR"/>
        </w:rPr>
      </w:pPr>
      <w:r w:rsidRPr="00326FE6">
        <w:rPr>
          <w:b/>
          <w:lang w:val="el-GR"/>
        </w:rPr>
        <w:t>[Σε</w:t>
      </w:r>
      <w:r w:rsidRPr="00326FE6">
        <w:rPr>
          <w:b/>
          <w:spacing w:val="74"/>
          <w:lang w:val="el-GR"/>
        </w:rPr>
        <w:t xml:space="preserve"> </w:t>
      </w:r>
      <w:r w:rsidRPr="00326FE6">
        <w:rPr>
          <w:b/>
          <w:lang w:val="el-GR"/>
        </w:rPr>
        <w:t>περίπτωση</w:t>
      </w:r>
      <w:r w:rsidRPr="00326FE6">
        <w:rPr>
          <w:b/>
          <w:spacing w:val="71"/>
          <w:lang w:val="el-GR"/>
        </w:rPr>
        <w:t xml:space="preserve"> </w:t>
      </w:r>
      <w:r w:rsidRPr="00326FE6">
        <w:rPr>
          <w:b/>
          <w:lang w:val="el-GR"/>
        </w:rPr>
        <w:t>φυσικού</w:t>
      </w:r>
      <w:r w:rsidRPr="00326FE6">
        <w:rPr>
          <w:b/>
          <w:spacing w:val="73"/>
          <w:lang w:val="el-GR"/>
        </w:rPr>
        <w:t xml:space="preserve"> </w:t>
      </w:r>
      <w:r w:rsidRPr="00326FE6">
        <w:rPr>
          <w:b/>
          <w:lang w:val="el-GR"/>
        </w:rPr>
        <w:t>προσώπου,</w:t>
      </w:r>
      <w:r w:rsidRPr="00326FE6">
        <w:rPr>
          <w:b/>
          <w:spacing w:val="75"/>
          <w:lang w:val="el-GR"/>
        </w:rPr>
        <w:t xml:space="preserve"> </w:t>
      </w:r>
      <w:r w:rsidRPr="00326FE6">
        <w:rPr>
          <w:b/>
          <w:lang w:val="el-GR"/>
        </w:rPr>
        <w:t>θα</w:t>
      </w:r>
      <w:r w:rsidRPr="00326FE6">
        <w:rPr>
          <w:b/>
          <w:spacing w:val="73"/>
          <w:lang w:val="el-GR"/>
        </w:rPr>
        <w:t xml:space="preserve"> </w:t>
      </w:r>
      <w:r w:rsidRPr="00326FE6">
        <w:rPr>
          <w:b/>
          <w:lang w:val="el-GR"/>
        </w:rPr>
        <w:t>πρέπει</w:t>
      </w:r>
      <w:r w:rsidRPr="00326FE6">
        <w:rPr>
          <w:b/>
          <w:spacing w:val="71"/>
          <w:lang w:val="el-GR"/>
        </w:rPr>
        <w:t xml:space="preserve"> </w:t>
      </w:r>
      <w:r w:rsidRPr="00326FE6">
        <w:rPr>
          <w:b/>
          <w:lang w:val="el-GR"/>
        </w:rPr>
        <w:t>να</w:t>
      </w:r>
      <w:r w:rsidRPr="00326FE6">
        <w:rPr>
          <w:b/>
          <w:spacing w:val="73"/>
          <w:lang w:val="el-GR"/>
        </w:rPr>
        <w:t xml:space="preserve"> </w:t>
      </w:r>
      <w:r w:rsidRPr="00326FE6">
        <w:rPr>
          <w:b/>
          <w:lang w:val="el-GR"/>
        </w:rPr>
        <w:t>δηλωθούν</w:t>
      </w:r>
      <w:r w:rsidRPr="00326FE6">
        <w:rPr>
          <w:b/>
          <w:spacing w:val="73"/>
          <w:lang w:val="el-GR"/>
        </w:rPr>
        <w:t xml:space="preserve"> </w:t>
      </w:r>
      <w:r w:rsidRPr="00326FE6">
        <w:rPr>
          <w:b/>
          <w:lang w:val="el-GR"/>
        </w:rPr>
        <w:t>τα</w:t>
      </w:r>
      <w:r w:rsidRPr="00326FE6">
        <w:rPr>
          <w:b/>
          <w:spacing w:val="73"/>
          <w:lang w:val="el-GR"/>
        </w:rPr>
        <w:t xml:space="preserve"> </w:t>
      </w:r>
      <w:r w:rsidRPr="00326FE6">
        <w:rPr>
          <w:b/>
          <w:lang w:val="el-GR"/>
        </w:rPr>
        <w:t>ακόλουθα</w:t>
      </w:r>
      <w:r w:rsidRPr="00326FE6">
        <w:rPr>
          <w:b/>
          <w:spacing w:val="73"/>
          <w:lang w:val="el-GR"/>
        </w:rPr>
        <w:t xml:space="preserve"> </w:t>
      </w:r>
      <w:r w:rsidRPr="00326FE6">
        <w:rPr>
          <w:b/>
          <w:lang w:val="el-GR"/>
        </w:rPr>
        <w:t>στην</w:t>
      </w:r>
      <w:r w:rsidRPr="00326FE6">
        <w:rPr>
          <w:b/>
          <w:spacing w:val="73"/>
          <w:lang w:val="el-GR"/>
        </w:rPr>
        <w:t xml:space="preserve"> </w:t>
      </w:r>
      <w:r w:rsidRPr="00326FE6">
        <w:rPr>
          <w:b/>
          <w:lang w:val="el-GR"/>
        </w:rPr>
        <w:t>Επιστολή Εκδήλωσης Ενδιαφέροντος:]</w:t>
      </w:r>
    </w:p>
    <w:p w14:paraId="6F8D6953" w14:textId="77777777" w:rsidR="002507CF" w:rsidRPr="002507CF" w:rsidRDefault="002507CF" w:rsidP="003E169D">
      <w:pPr>
        <w:pStyle w:val="BodyText"/>
        <w:spacing w:after="0" w:line="240" w:lineRule="auto"/>
        <w:rPr>
          <w:b/>
          <w:lang w:val="el-GR"/>
        </w:rPr>
      </w:pPr>
    </w:p>
    <w:p w14:paraId="4CD350F0" w14:textId="1EF665CD" w:rsidR="002507CF" w:rsidRPr="00176554" w:rsidRDefault="72712040" w:rsidP="64C39B47">
      <w:pPr>
        <w:pStyle w:val="BodyText"/>
        <w:spacing w:after="0" w:line="240" w:lineRule="auto"/>
        <w:jc w:val="both"/>
        <w:rPr>
          <w:i/>
          <w:iCs/>
          <w:lang w:val="el-GR"/>
        </w:rPr>
      </w:pPr>
      <w:r w:rsidRPr="00176554">
        <w:rPr>
          <w:i/>
          <w:iCs/>
          <w:lang w:val="el-GR"/>
        </w:rPr>
        <w:t xml:space="preserve">1. </w:t>
      </w:r>
      <w:r w:rsidR="3676BCA2" w:rsidRPr="00176554">
        <w:rPr>
          <w:i/>
          <w:iCs/>
          <w:lang w:val="el-GR"/>
        </w:rPr>
        <w:t xml:space="preserve">Ο/Η κάτωθι υπογράφων/-ουσα …………….. (όνομα και επώνυμο), του …………….. (πλήρες όνομα πατέρα) και της …………….. (πλήρες όνομα μητέρας), κάτοχος </w:t>
      </w:r>
      <w:r w:rsidRPr="00176554">
        <w:rPr>
          <w:i/>
          <w:iCs/>
          <w:lang w:val="el-GR"/>
        </w:rPr>
        <w:t>……………(</w:t>
      </w:r>
      <w:r w:rsidR="3676BCA2" w:rsidRPr="00176554">
        <w:rPr>
          <w:i/>
          <w:iCs/>
          <w:lang w:val="el-GR"/>
        </w:rPr>
        <w:t>ταυτότητας</w:t>
      </w:r>
      <w:r w:rsidRPr="00176554">
        <w:rPr>
          <w:i/>
          <w:iCs/>
          <w:lang w:val="el-GR"/>
        </w:rPr>
        <w:t xml:space="preserve"> ή διαβατηρίου)</w:t>
      </w:r>
      <w:r w:rsidR="3676BCA2" w:rsidRPr="00176554">
        <w:rPr>
          <w:i/>
          <w:iCs/>
          <w:lang w:val="el-GR"/>
        </w:rPr>
        <w:t xml:space="preserve">, με αριθμό …………….., που εκδόθηκε από …………….. (η </w:t>
      </w:r>
      <w:r w:rsidRPr="00176554">
        <w:rPr>
          <w:i/>
          <w:iCs/>
          <w:lang w:val="el-GR"/>
        </w:rPr>
        <w:t>εκδούσα Αρχή</w:t>
      </w:r>
      <w:r w:rsidR="3676BCA2" w:rsidRPr="00176554">
        <w:rPr>
          <w:i/>
          <w:iCs/>
          <w:lang w:val="el-GR"/>
        </w:rPr>
        <w:t xml:space="preserve">),  στις  ……………..  (ημερομηνία  έκδοσης  του  </w:t>
      </w:r>
      <w:r w:rsidRPr="00176554">
        <w:rPr>
          <w:i/>
          <w:iCs/>
          <w:lang w:val="el-GR"/>
        </w:rPr>
        <w:t>διαβατηρίου</w:t>
      </w:r>
      <w:r w:rsidR="002340A8" w:rsidRPr="00176554">
        <w:rPr>
          <w:i/>
          <w:iCs/>
          <w:lang w:val="el-GR"/>
        </w:rPr>
        <w:t xml:space="preserve"> </w:t>
      </w:r>
      <w:r w:rsidRPr="00176554">
        <w:rPr>
          <w:i/>
          <w:iCs/>
          <w:lang w:val="el-GR"/>
        </w:rPr>
        <w:t xml:space="preserve">ή της </w:t>
      </w:r>
      <w:r w:rsidR="3676BCA2" w:rsidRPr="00176554">
        <w:rPr>
          <w:i/>
          <w:iCs/>
          <w:lang w:val="el-GR"/>
        </w:rPr>
        <w:t>ταυτότητας),</w:t>
      </w:r>
      <w:r w:rsidRPr="00176554">
        <w:rPr>
          <w:i/>
          <w:iCs/>
          <w:lang w:val="el-GR"/>
        </w:rPr>
        <w:t xml:space="preserve"> </w:t>
      </w:r>
      <w:r w:rsidR="3676BCA2" w:rsidRPr="00176554">
        <w:rPr>
          <w:i/>
          <w:iCs/>
          <w:lang w:val="el-GR"/>
        </w:rPr>
        <w:t xml:space="preserve">γεννημένος στην …………….. (τόπος γέννησης, πόλη και χώρα) </w:t>
      </w:r>
      <w:r w:rsidRPr="00176554">
        <w:rPr>
          <w:i/>
          <w:iCs/>
          <w:lang w:val="el-GR"/>
        </w:rPr>
        <w:t xml:space="preserve">στις </w:t>
      </w:r>
      <w:r w:rsidR="3676BCA2" w:rsidRPr="00176554">
        <w:rPr>
          <w:i/>
          <w:iCs/>
          <w:lang w:val="el-GR"/>
        </w:rPr>
        <w:t>…………….. (ημερομηνία γέννησης), κάτοικος</w:t>
      </w:r>
      <w:r w:rsidRPr="00176554">
        <w:rPr>
          <w:i/>
          <w:iCs/>
          <w:lang w:val="el-GR"/>
        </w:rPr>
        <w:t>………………………………………………………………………………………..</w:t>
      </w:r>
      <w:r w:rsidR="3676BCA2" w:rsidRPr="00176554">
        <w:rPr>
          <w:i/>
          <w:iCs/>
          <w:lang w:val="el-GR"/>
        </w:rPr>
        <w:t>(χώρα - πόλη - οδός – ταχυδρομικός κώδικας)</w:t>
      </w:r>
      <w:r w:rsidRPr="00176554">
        <w:rPr>
          <w:i/>
          <w:iCs/>
          <w:lang w:val="el-GR"/>
        </w:rPr>
        <w:t>,</w:t>
      </w:r>
    </w:p>
    <w:p w14:paraId="7D22FD61" w14:textId="7C7692B1" w:rsidR="00326FE6" w:rsidRPr="00821A37" w:rsidRDefault="002507CF" w:rsidP="00821A37">
      <w:pPr>
        <w:pStyle w:val="BodyText"/>
        <w:spacing w:after="0" w:line="240" w:lineRule="auto"/>
        <w:ind w:right="543"/>
        <w:jc w:val="both"/>
        <w:rPr>
          <w:b/>
          <w:spacing w:val="-2"/>
          <w:lang w:val="el-GR"/>
        </w:rPr>
      </w:pPr>
      <w:r w:rsidRPr="00326FE6">
        <w:rPr>
          <w:i/>
          <w:lang w:val="el-GR"/>
        </w:rPr>
        <w:t xml:space="preserve">δηλώνω ότι ενδιαφέρομαι να συμμετάσχω στην </w:t>
      </w:r>
      <w:r w:rsidR="0042577E" w:rsidRPr="00326FE6">
        <w:rPr>
          <w:i/>
          <w:lang w:val="el-GR"/>
        </w:rPr>
        <w:t xml:space="preserve">διαδικασία </w:t>
      </w:r>
      <w:r w:rsidR="0042577E">
        <w:rPr>
          <w:i/>
          <w:lang w:val="el-GR"/>
        </w:rPr>
        <w:t>της διαβούλευσης με αντικείμενο</w:t>
      </w:r>
      <w:r w:rsidR="0042577E" w:rsidRPr="00326FE6">
        <w:rPr>
          <w:i/>
          <w:lang w:val="el-GR"/>
        </w:rPr>
        <w:t xml:space="preserve"> </w:t>
      </w:r>
      <w:r w:rsidR="00821A37" w:rsidRPr="008C2407">
        <w:rPr>
          <w:rFonts w:ascii="Calibri" w:eastAsia="Calibri" w:hAnsi="Calibri" w:cs="Calibri"/>
          <w:b/>
          <w:lang w:val="el-GR"/>
        </w:rPr>
        <w:t>«</w:t>
      </w:r>
      <w:r w:rsidR="00821A37" w:rsidRPr="00FC4E82">
        <w:rPr>
          <w:rFonts w:ascii="Calibri" w:eastAsia="Calibri" w:hAnsi="Calibri" w:cs="Calibri"/>
          <w:b/>
          <w:lang w:val="el-GR"/>
        </w:rPr>
        <w:t xml:space="preserve">Ανάπτυξη </w:t>
      </w:r>
      <w:r w:rsidR="00821A37">
        <w:rPr>
          <w:rFonts w:ascii="Calibri" w:eastAsia="Calibri" w:hAnsi="Calibri" w:cs="Calibri"/>
          <w:b/>
          <w:lang w:val="el-GR"/>
        </w:rPr>
        <w:t xml:space="preserve">Επίγειου </w:t>
      </w:r>
      <w:r w:rsidR="00821A37" w:rsidRPr="00FC4E82">
        <w:rPr>
          <w:rFonts w:ascii="Calibri" w:eastAsia="Calibri" w:hAnsi="Calibri" w:cs="Calibri"/>
          <w:b/>
          <w:lang w:val="el-GR"/>
        </w:rPr>
        <w:t xml:space="preserve">Ολοκληρωμένου Συστήματος </w:t>
      </w:r>
      <w:r w:rsidR="00821A37" w:rsidRPr="00FC4E82">
        <w:rPr>
          <w:rFonts w:ascii="Arial" w:hAnsi="Arial" w:cs="Arial"/>
          <w:b/>
          <w:sz w:val="20"/>
          <w:szCs w:val="20"/>
          <w:lang w:val="el-GR"/>
        </w:rPr>
        <w:t>Αντιμετώπισης ΜΕΑ (</w:t>
      </w:r>
      <w:r w:rsidR="00821A37" w:rsidRPr="00FC4E82">
        <w:rPr>
          <w:rFonts w:ascii="Arial" w:hAnsi="Arial" w:cs="Arial"/>
          <w:b/>
          <w:sz w:val="20"/>
          <w:szCs w:val="20"/>
        </w:rPr>
        <w:t>Counter</w:t>
      </w:r>
      <w:r w:rsidR="00821A37" w:rsidRPr="00FC4E82">
        <w:rPr>
          <w:rFonts w:ascii="Arial" w:hAnsi="Arial" w:cs="Arial"/>
          <w:b/>
          <w:sz w:val="20"/>
          <w:szCs w:val="20"/>
          <w:lang w:val="el-GR"/>
        </w:rPr>
        <w:t xml:space="preserve"> </w:t>
      </w:r>
      <w:r w:rsidR="00821A37" w:rsidRPr="00FC4E82">
        <w:rPr>
          <w:rFonts w:ascii="Arial" w:hAnsi="Arial" w:cs="Arial"/>
          <w:b/>
          <w:sz w:val="20"/>
          <w:szCs w:val="20"/>
        </w:rPr>
        <w:t>UAS</w:t>
      </w:r>
      <w:r w:rsidR="00821A37" w:rsidRPr="00FC4E82">
        <w:rPr>
          <w:rFonts w:ascii="Arial" w:hAnsi="Arial" w:cs="Arial"/>
          <w:b/>
          <w:sz w:val="20"/>
          <w:szCs w:val="20"/>
          <w:lang w:val="el-GR"/>
        </w:rPr>
        <w:t>)</w:t>
      </w:r>
      <w:r w:rsidR="00821A37" w:rsidRPr="00FC4E82">
        <w:rPr>
          <w:rFonts w:ascii="Calibri" w:eastAsia="Calibri" w:hAnsi="Calibri" w:cs="Calibri"/>
          <w:b/>
          <w:lang w:val="el-GR"/>
        </w:rPr>
        <w:t>»</w:t>
      </w:r>
      <w:r w:rsidR="00821A37" w:rsidRPr="00FC4E82" w:rsidDel="008C53EE">
        <w:rPr>
          <w:b/>
          <w:spacing w:val="-5"/>
          <w:lang w:val="el-GR"/>
        </w:rPr>
        <w:t xml:space="preserve"> </w:t>
      </w:r>
      <w:r w:rsidR="00821A37">
        <w:rPr>
          <w:b/>
          <w:spacing w:val="-2"/>
          <w:lang w:val="el-GR"/>
        </w:rPr>
        <w:t xml:space="preserve"> </w:t>
      </w:r>
      <w:r w:rsidR="0042577E" w:rsidRPr="00326FE6">
        <w:rPr>
          <w:i/>
          <w:lang w:val="el-GR"/>
        </w:rPr>
        <w:t>και υποβάλλει με το παρόν Αίτηση Συμμετοχής, σύμφωνα με τους όρους της σχετικής</w:t>
      </w:r>
      <w:r w:rsidR="00154A9A">
        <w:rPr>
          <w:i/>
          <w:lang w:val="el-GR"/>
        </w:rPr>
        <w:t xml:space="preserve"> </w:t>
      </w:r>
      <w:r w:rsidR="00DC74F5" w:rsidRPr="00DC74F5">
        <w:rPr>
          <w:b/>
          <w:bCs/>
          <w:i/>
          <w:iCs/>
          <w:lang w:val="el-GR"/>
        </w:rPr>
        <w:t>Πρόσκλησης Διαβούλευσης</w:t>
      </w:r>
      <w:r w:rsidR="00DC74F5" w:rsidRPr="4737A074">
        <w:rPr>
          <w:b/>
          <w:bCs/>
          <w:i/>
          <w:iCs/>
          <w:lang w:val="el-GR"/>
        </w:rPr>
        <w:t xml:space="preserve"> υπ’αριθμ. 0</w:t>
      </w:r>
      <w:r w:rsidR="00821A37">
        <w:rPr>
          <w:b/>
          <w:bCs/>
          <w:i/>
          <w:iCs/>
          <w:lang w:val="el-GR"/>
        </w:rPr>
        <w:t>5</w:t>
      </w:r>
      <w:r w:rsidR="00DC74F5" w:rsidRPr="4737A074">
        <w:rPr>
          <w:b/>
          <w:bCs/>
          <w:i/>
          <w:iCs/>
          <w:lang w:val="el-GR"/>
        </w:rPr>
        <w:t>/25.</w:t>
      </w:r>
    </w:p>
    <w:p w14:paraId="2CFF9253" w14:textId="77777777" w:rsidR="008519BE" w:rsidRDefault="008519BE" w:rsidP="003E169D">
      <w:pPr>
        <w:pStyle w:val="BodyText"/>
        <w:spacing w:after="0" w:line="240" w:lineRule="auto"/>
        <w:jc w:val="both"/>
        <w:rPr>
          <w:i/>
          <w:lang w:val="el-GR"/>
        </w:rPr>
      </w:pPr>
    </w:p>
    <w:p w14:paraId="240177DB" w14:textId="681FF4CF" w:rsidR="00F52483" w:rsidRPr="00F52483" w:rsidRDefault="00F52483" w:rsidP="003E169D">
      <w:pPr>
        <w:pStyle w:val="BodyText"/>
        <w:spacing w:after="0" w:line="240" w:lineRule="auto"/>
        <w:jc w:val="both"/>
        <w:rPr>
          <w:i/>
          <w:lang w:val="el-GR"/>
        </w:rPr>
      </w:pPr>
      <w:r>
        <w:rPr>
          <w:i/>
          <w:lang w:val="el-GR"/>
        </w:rPr>
        <w:t>2. Στοιχεία Επικοινωνίας</w:t>
      </w:r>
    </w:p>
    <w:p w14:paraId="675FC5E0" w14:textId="77777777" w:rsidR="00F52483" w:rsidRPr="00D67C61" w:rsidRDefault="00F52483" w:rsidP="003E169D">
      <w:pPr>
        <w:pStyle w:val="BodyText"/>
        <w:spacing w:after="0" w:line="240" w:lineRule="auto"/>
        <w:jc w:val="both"/>
        <w:rPr>
          <w:i/>
          <w:iCs/>
          <w:lang w:val="el-GR"/>
        </w:rPr>
      </w:pPr>
      <w:r w:rsidRPr="00D67C61">
        <w:rPr>
          <w:i/>
          <w:iCs/>
          <w:lang w:val="el-GR"/>
        </w:rPr>
        <w:t>Ταχυδρομική Διεύθυνση:……………..</w:t>
      </w:r>
    </w:p>
    <w:p w14:paraId="603720DA" w14:textId="77777777" w:rsidR="00F52483" w:rsidRPr="00F52483" w:rsidRDefault="00F52483" w:rsidP="003E169D">
      <w:pPr>
        <w:pStyle w:val="BodyText"/>
        <w:spacing w:after="0" w:line="240" w:lineRule="auto"/>
        <w:jc w:val="both"/>
        <w:rPr>
          <w:i/>
          <w:lang w:val="el-GR"/>
        </w:rPr>
      </w:pPr>
      <w:r>
        <w:rPr>
          <w:i/>
        </w:rPr>
        <w:t>E</w:t>
      </w:r>
      <w:r w:rsidRPr="00F52483">
        <w:rPr>
          <w:i/>
          <w:lang w:val="el-GR"/>
        </w:rPr>
        <w:t>-</w:t>
      </w:r>
      <w:r>
        <w:rPr>
          <w:i/>
        </w:rPr>
        <w:t>Mail</w:t>
      </w:r>
      <w:r w:rsidRPr="00F52483">
        <w:rPr>
          <w:i/>
          <w:lang w:val="el-GR"/>
        </w:rPr>
        <w:t>:……………………</w:t>
      </w:r>
    </w:p>
    <w:p w14:paraId="3DF43C6A" w14:textId="77777777" w:rsidR="00F52483" w:rsidRPr="00AB0DCC" w:rsidRDefault="00F52483" w:rsidP="003E169D">
      <w:pPr>
        <w:pStyle w:val="BodyText"/>
        <w:spacing w:after="0" w:line="240" w:lineRule="auto"/>
        <w:jc w:val="both"/>
        <w:rPr>
          <w:i/>
          <w:lang w:val="el-GR"/>
        </w:rPr>
      </w:pPr>
      <w:r>
        <w:rPr>
          <w:i/>
          <w:lang w:val="el-GR"/>
        </w:rPr>
        <w:t>Αρμόδια Διεύθυνση/Υπηρεσία/Τμήμα</w:t>
      </w:r>
      <w:r w:rsidRPr="00AB0DCC">
        <w:rPr>
          <w:i/>
          <w:lang w:val="el-GR"/>
        </w:rPr>
        <w:t>:…………….</w:t>
      </w:r>
    </w:p>
    <w:p w14:paraId="5F1B7462" w14:textId="77777777" w:rsidR="00326FE6" w:rsidRDefault="00326FE6" w:rsidP="003E169D">
      <w:pPr>
        <w:pStyle w:val="BodyText"/>
        <w:spacing w:after="0" w:line="240" w:lineRule="auto"/>
        <w:jc w:val="both"/>
        <w:rPr>
          <w:i/>
          <w:lang w:val="el-GR"/>
        </w:rPr>
      </w:pPr>
    </w:p>
    <w:p w14:paraId="4BFCF39A" w14:textId="77777777" w:rsidR="008519BE" w:rsidRDefault="008519BE" w:rsidP="003E169D">
      <w:pPr>
        <w:pStyle w:val="BodyText"/>
        <w:spacing w:after="0" w:line="240" w:lineRule="auto"/>
        <w:jc w:val="both"/>
        <w:rPr>
          <w:i/>
          <w:lang w:val="el-GR"/>
        </w:rPr>
      </w:pPr>
    </w:p>
    <w:p w14:paraId="0761544E" w14:textId="77777777" w:rsidR="00821A37" w:rsidRDefault="00821A37" w:rsidP="003E169D">
      <w:pPr>
        <w:pStyle w:val="BodyText"/>
        <w:spacing w:after="0" w:line="240" w:lineRule="auto"/>
        <w:jc w:val="both"/>
        <w:rPr>
          <w:i/>
          <w:lang w:val="el-GR"/>
        </w:rPr>
      </w:pPr>
    </w:p>
    <w:p w14:paraId="6717267A" w14:textId="77777777" w:rsidR="00821A37" w:rsidRDefault="00821A37" w:rsidP="003E169D">
      <w:pPr>
        <w:pStyle w:val="BodyText"/>
        <w:spacing w:after="0" w:line="240" w:lineRule="auto"/>
        <w:jc w:val="both"/>
        <w:rPr>
          <w:i/>
          <w:lang w:val="el-GR"/>
        </w:rPr>
      </w:pPr>
    </w:p>
    <w:p w14:paraId="7C210795" w14:textId="77777777" w:rsidR="00821A37" w:rsidRDefault="00821A37" w:rsidP="003E169D">
      <w:pPr>
        <w:pStyle w:val="BodyText"/>
        <w:spacing w:after="0" w:line="240" w:lineRule="auto"/>
        <w:jc w:val="both"/>
        <w:rPr>
          <w:i/>
          <w:lang w:val="el-GR"/>
        </w:rPr>
      </w:pPr>
    </w:p>
    <w:p w14:paraId="44A36718" w14:textId="77777777" w:rsidR="00821A37" w:rsidRDefault="00821A37" w:rsidP="003E169D">
      <w:pPr>
        <w:pStyle w:val="BodyText"/>
        <w:spacing w:after="0" w:line="240" w:lineRule="auto"/>
        <w:jc w:val="both"/>
        <w:rPr>
          <w:i/>
          <w:lang w:val="el-GR"/>
        </w:rPr>
      </w:pPr>
    </w:p>
    <w:p w14:paraId="4161687E" w14:textId="77777777" w:rsidR="00821A37" w:rsidRDefault="00821A37" w:rsidP="003E169D">
      <w:pPr>
        <w:pStyle w:val="BodyText"/>
        <w:spacing w:after="0" w:line="240" w:lineRule="auto"/>
        <w:jc w:val="both"/>
        <w:rPr>
          <w:i/>
          <w:lang w:val="el-GR"/>
        </w:rPr>
      </w:pPr>
    </w:p>
    <w:p w14:paraId="7C511F54" w14:textId="7FCFF08F" w:rsidR="002507CF" w:rsidRDefault="002507CF" w:rsidP="003E169D">
      <w:pPr>
        <w:pStyle w:val="BodyText"/>
        <w:spacing w:after="0" w:line="240" w:lineRule="auto"/>
        <w:jc w:val="both"/>
        <w:rPr>
          <w:b/>
          <w:lang w:val="el-GR"/>
        </w:rPr>
      </w:pPr>
      <w:r w:rsidRPr="00326FE6">
        <w:rPr>
          <w:b/>
          <w:lang w:val="el-GR"/>
        </w:rPr>
        <w:t>[Εφόσον πρόκειται για Ένωση Φορέων</w:t>
      </w:r>
      <w:r w:rsidR="00511D66">
        <w:rPr>
          <w:b/>
          <w:lang w:val="el-GR"/>
        </w:rPr>
        <w:t xml:space="preserve"> / Κοινοπραξίας</w:t>
      </w:r>
      <w:r w:rsidRPr="00326FE6">
        <w:rPr>
          <w:b/>
          <w:lang w:val="el-GR"/>
        </w:rPr>
        <w:t>, θα πρέπει να δηλώνονται τα εξής στην Επιστολή Εκδήλωσης Ενδιαφέροντος:]</w:t>
      </w:r>
    </w:p>
    <w:p w14:paraId="031FCC6B" w14:textId="77777777" w:rsidR="008519BE" w:rsidRPr="00CB6E0C" w:rsidRDefault="008519BE" w:rsidP="00750F2E">
      <w:pPr>
        <w:pStyle w:val="BodyText"/>
        <w:spacing w:after="0" w:line="240" w:lineRule="auto"/>
        <w:jc w:val="both"/>
        <w:rPr>
          <w:b/>
          <w:i/>
          <w:lang w:val="el-GR"/>
        </w:rPr>
      </w:pPr>
    </w:p>
    <w:p w14:paraId="2DC9F788" w14:textId="06903557" w:rsidR="00821A37" w:rsidRDefault="002507CF" w:rsidP="00821A37">
      <w:pPr>
        <w:pStyle w:val="BodyText"/>
        <w:spacing w:after="0" w:line="240" w:lineRule="auto"/>
        <w:ind w:right="543"/>
        <w:jc w:val="both"/>
        <w:rPr>
          <w:b/>
          <w:bCs/>
          <w:i/>
          <w:iCs/>
          <w:lang w:val="el-GR"/>
        </w:rPr>
      </w:pPr>
      <w:r w:rsidRPr="00326FE6">
        <w:rPr>
          <w:i/>
          <w:lang w:val="el-GR"/>
        </w:rPr>
        <w:t xml:space="preserve">Ο κάτωθι υπογράφων </w:t>
      </w:r>
      <w:r w:rsidR="00326FE6">
        <w:rPr>
          <w:i/>
          <w:lang w:val="el-GR"/>
        </w:rPr>
        <w:t>……………………………</w:t>
      </w:r>
      <w:r w:rsidRPr="00326FE6">
        <w:rPr>
          <w:i/>
          <w:lang w:val="el-GR"/>
        </w:rPr>
        <w:t xml:space="preserve"> (πλήρες όνομα), ενεργώντας υπό την ιδιότητά μου ως κοινού εκπροσώπου, δεόντως εξουσιοδοτημένου προς τούτο, των νομικών προσώπων που αναφέρονται κατωτέρω, δηλώνω ότι τα προαναφερθέντα νομικά πρόσωπα ενδιαφέρονται να συμμετάσχουν από κοινού</w:t>
      </w:r>
      <w:r w:rsidR="0042577E">
        <w:rPr>
          <w:i/>
          <w:lang w:val="el-GR"/>
        </w:rPr>
        <w:t xml:space="preserve"> στη</w:t>
      </w:r>
      <w:r w:rsidRPr="00326FE6">
        <w:rPr>
          <w:i/>
          <w:spacing w:val="40"/>
          <w:lang w:val="el-GR"/>
        </w:rPr>
        <w:t xml:space="preserve"> </w:t>
      </w:r>
      <w:r w:rsidR="0042577E" w:rsidRPr="00326FE6">
        <w:rPr>
          <w:i/>
          <w:lang w:val="el-GR"/>
        </w:rPr>
        <w:t xml:space="preserve">διαδικασία </w:t>
      </w:r>
      <w:r w:rsidR="0042577E">
        <w:rPr>
          <w:i/>
          <w:lang w:val="el-GR"/>
        </w:rPr>
        <w:t>της διαβούλευσης με αντικείμενο</w:t>
      </w:r>
      <w:r w:rsidR="0042577E" w:rsidRPr="00326FE6">
        <w:rPr>
          <w:i/>
          <w:lang w:val="el-GR"/>
        </w:rPr>
        <w:t xml:space="preserve"> </w:t>
      </w:r>
      <w:r w:rsidR="00821A37" w:rsidRPr="008C2407">
        <w:rPr>
          <w:rFonts w:ascii="Calibri" w:eastAsia="Calibri" w:hAnsi="Calibri" w:cs="Calibri"/>
          <w:b/>
          <w:lang w:val="el-GR"/>
        </w:rPr>
        <w:t>«</w:t>
      </w:r>
      <w:r w:rsidR="00821A37" w:rsidRPr="00FC4E82">
        <w:rPr>
          <w:rFonts w:ascii="Calibri" w:eastAsia="Calibri" w:hAnsi="Calibri" w:cs="Calibri"/>
          <w:b/>
          <w:lang w:val="el-GR"/>
        </w:rPr>
        <w:t xml:space="preserve">Ανάπτυξη </w:t>
      </w:r>
      <w:r w:rsidR="00821A37">
        <w:rPr>
          <w:rFonts w:ascii="Calibri" w:eastAsia="Calibri" w:hAnsi="Calibri" w:cs="Calibri"/>
          <w:b/>
          <w:lang w:val="el-GR"/>
        </w:rPr>
        <w:t xml:space="preserve">Επίγειου </w:t>
      </w:r>
      <w:r w:rsidR="00821A37" w:rsidRPr="00FC4E82">
        <w:rPr>
          <w:rFonts w:ascii="Calibri" w:eastAsia="Calibri" w:hAnsi="Calibri" w:cs="Calibri"/>
          <w:b/>
          <w:lang w:val="el-GR"/>
        </w:rPr>
        <w:t xml:space="preserve">Ολοκληρωμένου Συστήματος </w:t>
      </w:r>
      <w:r w:rsidR="00821A37" w:rsidRPr="00FC4E82">
        <w:rPr>
          <w:rFonts w:ascii="Arial" w:hAnsi="Arial" w:cs="Arial"/>
          <w:b/>
          <w:sz w:val="20"/>
          <w:szCs w:val="20"/>
          <w:lang w:val="el-GR"/>
        </w:rPr>
        <w:t>Αντιμετώπισης ΜΕΑ (</w:t>
      </w:r>
      <w:r w:rsidR="00821A37" w:rsidRPr="00FC4E82">
        <w:rPr>
          <w:rFonts w:ascii="Arial" w:hAnsi="Arial" w:cs="Arial"/>
          <w:b/>
          <w:sz w:val="20"/>
          <w:szCs w:val="20"/>
        </w:rPr>
        <w:t>Counter</w:t>
      </w:r>
      <w:r w:rsidR="00821A37" w:rsidRPr="00FC4E82">
        <w:rPr>
          <w:rFonts w:ascii="Arial" w:hAnsi="Arial" w:cs="Arial"/>
          <w:b/>
          <w:sz w:val="20"/>
          <w:szCs w:val="20"/>
          <w:lang w:val="el-GR"/>
        </w:rPr>
        <w:t xml:space="preserve"> </w:t>
      </w:r>
      <w:r w:rsidR="00821A37" w:rsidRPr="00FC4E82">
        <w:rPr>
          <w:rFonts w:ascii="Arial" w:hAnsi="Arial" w:cs="Arial"/>
          <w:b/>
          <w:sz w:val="20"/>
          <w:szCs w:val="20"/>
        </w:rPr>
        <w:t>UAS</w:t>
      </w:r>
      <w:r w:rsidR="00821A37" w:rsidRPr="00FC4E82">
        <w:rPr>
          <w:rFonts w:ascii="Arial" w:hAnsi="Arial" w:cs="Arial"/>
          <w:b/>
          <w:sz w:val="20"/>
          <w:szCs w:val="20"/>
          <w:lang w:val="el-GR"/>
        </w:rPr>
        <w:t>)</w:t>
      </w:r>
      <w:r w:rsidR="00821A37" w:rsidRPr="00FC4E82">
        <w:rPr>
          <w:rFonts w:ascii="Calibri" w:eastAsia="Calibri" w:hAnsi="Calibri" w:cs="Calibri"/>
          <w:b/>
          <w:lang w:val="el-GR"/>
        </w:rPr>
        <w:t>»</w:t>
      </w:r>
      <w:r w:rsidR="00821A37" w:rsidRPr="00FC4E82" w:rsidDel="008C53EE">
        <w:rPr>
          <w:b/>
          <w:spacing w:val="-5"/>
          <w:lang w:val="el-GR"/>
        </w:rPr>
        <w:t xml:space="preserve"> </w:t>
      </w:r>
      <w:r w:rsidR="00821A37">
        <w:rPr>
          <w:b/>
          <w:spacing w:val="-2"/>
          <w:lang w:val="el-GR"/>
        </w:rPr>
        <w:t xml:space="preserve"> </w:t>
      </w:r>
      <w:r w:rsidR="0042577E" w:rsidRPr="00326FE6">
        <w:rPr>
          <w:i/>
          <w:lang w:val="el-GR"/>
        </w:rPr>
        <w:t>και υποβάλλει με το παρόν Αίτηση Συμμετοχής, σύμφωνα με τους όρους της σχετικής</w:t>
      </w:r>
      <w:r w:rsidR="00DC74F5" w:rsidRPr="00DC74F5">
        <w:rPr>
          <w:b/>
          <w:bCs/>
          <w:i/>
          <w:iCs/>
          <w:lang w:val="el-GR"/>
        </w:rPr>
        <w:t xml:space="preserve"> Πρόσκλησης Διαβούλευσης</w:t>
      </w:r>
      <w:r w:rsidR="00DC74F5" w:rsidRPr="4737A074">
        <w:rPr>
          <w:b/>
          <w:bCs/>
          <w:i/>
          <w:iCs/>
          <w:lang w:val="el-GR"/>
        </w:rPr>
        <w:t xml:space="preserve"> υπ’αριθμ. 0</w:t>
      </w:r>
      <w:r w:rsidR="00821A37">
        <w:rPr>
          <w:b/>
          <w:bCs/>
          <w:i/>
          <w:iCs/>
          <w:lang w:val="el-GR"/>
        </w:rPr>
        <w:t>5</w:t>
      </w:r>
      <w:r w:rsidR="00DC74F5" w:rsidRPr="4737A074">
        <w:rPr>
          <w:b/>
          <w:bCs/>
          <w:i/>
          <w:iCs/>
          <w:lang w:val="el-GR"/>
        </w:rPr>
        <w:t>/25.</w:t>
      </w:r>
    </w:p>
    <w:p w14:paraId="7142013C" w14:textId="77777777" w:rsidR="00821A37" w:rsidRPr="00821A37" w:rsidRDefault="00821A37" w:rsidP="00821A37">
      <w:pPr>
        <w:pStyle w:val="BodyText"/>
        <w:spacing w:after="0" w:line="240" w:lineRule="auto"/>
        <w:ind w:left="360" w:right="543"/>
        <w:jc w:val="both"/>
        <w:rPr>
          <w:b/>
          <w:bCs/>
          <w:i/>
          <w:iCs/>
          <w:lang w:val="el-GR"/>
        </w:rPr>
      </w:pPr>
    </w:p>
    <w:p w14:paraId="0C07FE6E" w14:textId="77777777" w:rsidR="00E2741D" w:rsidRPr="00E2741D" w:rsidRDefault="00E2741D" w:rsidP="003E169D">
      <w:pPr>
        <w:pStyle w:val="BodyText"/>
        <w:spacing w:after="0" w:line="240" w:lineRule="auto"/>
        <w:jc w:val="both"/>
        <w:rPr>
          <w:i/>
          <w:lang w:val="el-GR"/>
        </w:rPr>
      </w:pPr>
      <w:r w:rsidRPr="00E2741D">
        <w:rPr>
          <w:i/>
          <w:lang w:val="el-GR"/>
        </w:rPr>
        <w:t>Τα κάτωθι αναφερόμενα πρόσωπα έχουν συστήσει μια ένωση προσώπων ως ακολούθως:</w:t>
      </w:r>
    </w:p>
    <w:p w14:paraId="29B88433" w14:textId="77777777" w:rsidR="00E2741D" w:rsidRPr="00E2741D" w:rsidRDefault="00E2741D" w:rsidP="003E169D">
      <w:pPr>
        <w:pStyle w:val="BodyText"/>
        <w:spacing w:after="0" w:line="240" w:lineRule="auto"/>
        <w:jc w:val="both"/>
        <w:rPr>
          <w:i/>
          <w:lang w:val="el-GR"/>
        </w:rPr>
      </w:pPr>
    </w:p>
    <w:p w14:paraId="26B461E2" w14:textId="7FA443C6" w:rsidR="00E2741D" w:rsidRPr="00E2741D" w:rsidRDefault="00E2741D" w:rsidP="003E169D">
      <w:pPr>
        <w:pStyle w:val="BodyText"/>
        <w:spacing w:after="0" w:line="240" w:lineRule="auto"/>
        <w:jc w:val="both"/>
        <w:rPr>
          <w:i/>
          <w:lang w:val="el-GR"/>
        </w:rPr>
      </w:pPr>
      <w:r w:rsidRPr="00E2741D">
        <w:rPr>
          <w:i/>
          <w:lang w:val="el-GR"/>
        </w:rPr>
        <w:t>Μέλη της ένωσης προσώπων</w:t>
      </w:r>
      <w:r w:rsidR="00511D66">
        <w:rPr>
          <w:i/>
          <w:lang w:val="el-GR"/>
        </w:rPr>
        <w:t xml:space="preserve"> / κοινοπραξίας</w:t>
      </w:r>
      <w:r w:rsidRPr="00E2741D">
        <w:rPr>
          <w:i/>
          <w:lang w:val="el-GR"/>
        </w:rPr>
        <w:t>:</w:t>
      </w:r>
    </w:p>
    <w:p w14:paraId="711BEE45" w14:textId="4850AF45" w:rsidR="00E2741D" w:rsidRPr="00846A08" w:rsidRDefault="131AF2AF" w:rsidP="003E169D">
      <w:pPr>
        <w:pStyle w:val="BodyText"/>
        <w:spacing w:after="0" w:line="240" w:lineRule="auto"/>
        <w:rPr>
          <w:i/>
          <w:iCs/>
          <w:lang w:val="el-GR"/>
        </w:rPr>
      </w:pPr>
      <w:r w:rsidRPr="00846A08">
        <w:rPr>
          <w:i/>
          <w:iCs/>
          <w:lang w:val="el-GR"/>
        </w:rPr>
        <w:t>α)…………………………. (εμπορική επωνυμία)  με καταστατική έδρα………………………………………………….. (χώρα, πόλη, οδός, ταχυδρομικός κώδικας), η οποία κατέχει το …………………….% (μερίδα συμμετοχής στην Ένωση Προσώπων</w:t>
      </w:r>
      <w:r w:rsidR="00511D66">
        <w:rPr>
          <w:i/>
          <w:iCs/>
          <w:lang w:val="el-GR"/>
        </w:rPr>
        <w:t>/ κοινοπραξία</w:t>
      </w:r>
      <w:r w:rsidRPr="00846A08">
        <w:rPr>
          <w:i/>
          <w:iCs/>
          <w:lang w:val="el-GR"/>
        </w:rPr>
        <w:t>).</w:t>
      </w:r>
    </w:p>
    <w:p w14:paraId="5790BEBB" w14:textId="7194056A" w:rsidR="00E2741D" w:rsidRPr="00846A08" w:rsidRDefault="131AF2AF" w:rsidP="003E169D">
      <w:pPr>
        <w:pStyle w:val="BodyText"/>
        <w:spacing w:after="0" w:line="240" w:lineRule="auto"/>
        <w:rPr>
          <w:i/>
          <w:iCs/>
          <w:lang w:val="el-GR"/>
        </w:rPr>
      </w:pPr>
      <w:r w:rsidRPr="00846A08">
        <w:rPr>
          <w:i/>
          <w:iCs/>
          <w:lang w:val="el-GR"/>
        </w:rPr>
        <w:t>β) ……………………….. (εμπορική επωνυμία) με καταστατική έδρα……………………………………………………. (χώρα, πόλη, οδός, ταχυδρομικός κώδικας), η οποία κατέχει το …………………….% (μερίδα συμμετοχής στην Ένωση Προσώπων</w:t>
      </w:r>
      <w:r w:rsidR="00511D66">
        <w:rPr>
          <w:i/>
          <w:iCs/>
          <w:lang w:val="el-GR"/>
        </w:rPr>
        <w:t xml:space="preserve"> / Κοινοπραξία</w:t>
      </w:r>
      <w:r w:rsidRPr="00846A08">
        <w:rPr>
          <w:i/>
          <w:iCs/>
          <w:lang w:val="el-GR"/>
        </w:rPr>
        <w:t>).</w:t>
      </w:r>
    </w:p>
    <w:p w14:paraId="66F1FAE6" w14:textId="22248606" w:rsidR="00E2741D" w:rsidRPr="00416727" w:rsidRDefault="131AF2AF" w:rsidP="003E169D">
      <w:pPr>
        <w:pStyle w:val="BodyText"/>
        <w:spacing w:after="0" w:line="240" w:lineRule="auto"/>
        <w:jc w:val="both"/>
        <w:rPr>
          <w:i/>
          <w:iCs/>
          <w:lang w:val="el-GR"/>
        </w:rPr>
      </w:pPr>
      <w:r w:rsidRPr="00416727">
        <w:rPr>
          <w:i/>
          <w:iCs/>
          <w:lang w:val="el-GR"/>
        </w:rPr>
        <w:t>γ)………………………………………..</w:t>
      </w:r>
    </w:p>
    <w:p w14:paraId="6C334A21" w14:textId="77777777" w:rsidR="00E2741D" w:rsidRPr="00416727" w:rsidRDefault="00E2741D" w:rsidP="003E169D">
      <w:pPr>
        <w:pStyle w:val="BodyText"/>
        <w:spacing w:after="0" w:line="240" w:lineRule="auto"/>
        <w:jc w:val="both"/>
        <w:rPr>
          <w:i/>
          <w:lang w:val="el-GR"/>
        </w:rPr>
      </w:pPr>
      <w:r w:rsidRPr="00E2741D">
        <w:rPr>
          <w:i/>
          <w:lang w:val="el-GR"/>
        </w:rPr>
        <w:t>Σύνολο: 100%</w:t>
      </w:r>
    </w:p>
    <w:p w14:paraId="35E4E6B0" w14:textId="77777777" w:rsidR="00970E41" w:rsidRPr="00416727" w:rsidRDefault="00970E41" w:rsidP="003E169D">
      <w:pPr>
        <w:pStyle w:val="BodyText"/>
        <w:spacing w:after="0" w:line="240" w:lineRule="auto"/>
        <w:jc w:val="both"/>
        <w:rPr>
          <w:i/>
          <w:lang w:val="el-GR"/>
        </w:rPr>
      </w:pPr>
    </w:p>
    <w:p w14:paraId="2BE81E5F" w14:textId="77777777" w:rsidR="00E2741D" w:rsidRDefault="00E2741D" w:rsidP="003E169D">
      <w:pPr>
        <w:pStyle w:val="BodyText"/>
        <w:spacing w:after="0" w:line="240" w:lineRule="auto"/>
        <w:jc w:val="both"/>
        <w:rPr>
          <w:i/>
          <w:lang w:val="el-GR"/>
        </w:rPr>
      </w:pPr>
    </w:p>
    <w:p w14:paraId="5DBE7397" w14:textId="711036E0" w:rsidR="00F52483" w:rsidRPr="00F52483" w:rsidRDefault="00F52483" w:rsidP="003E169D">
      <w:pPr>
        <w:pStyle w:val="BodyText"/>
        <w:spacing w:after="0" w:line="240" w:lineRule="auto"/>
        <w:jc w:val="both"/>
        <w:rPr>
          <w:i/>
          <w:lang w:val="el-GR"/>
        </w:rPr>
      </w:pPr>
      <w:r>
        <w:rPr>
          <w:i/>
          <w:lang w:val="el-GR"/>
        </w:rPr>
        <w:t>2. Στοιχεία Επικοινωνίας</w:t>
      </w:r>
    </w:p>
    <w:p w14:paraId="6E6553D3" w14:textId="77777777" w:rsidR="00F52483" w:rsidRPr="00D67C61" w:rsidRDefault="00F52483" w:rsidP="003E169D">
      <w:pPr>
        <w:pStyle w:val="BodyText"/>
        <w:spacing w:after="0" w:line="240" w:lineRule="auto"/>
        <w:jc w:val="both"/>
        <w:rPr>
          <w:i/>
          <w:iCs/>
          <w:lang w:val="el-GR"/>
        </w:rPr>
      </w:pPr>
      <w:r w:rsidRPr="00D67C61">
        <w:rPr>
          <w:i/>
          <w:iCs/>
          <w:lang w:val="el-GR"/>
        </w:rPr>
        <w:t>Ταχυδρομική Διεύθυνση:……………..</w:t>
      </w:r>
    </w:p>
    <w:p w14:paraId="404DBC0A" w14:textId="77777777" w:rsidR="00F52483" w:rsidRPr="00F52483" w:rsidRDefault="00F52483" w:rsidP="003E169D">
      <w:pPr>
        <w:pStyle w:val="BodyText"/>
        <w:spacing w:after="0" w:line="240" w:lineRule="auto"/>
        <w:jc w:val="both"/>
        <w:rPr>
          <w:i/>
          <w:lang w:val="el-GR"/>
        </w:rPr>
      </w:pPr>
      <w:r>
        <w:rPr>
          <w:i/>
        </w:rPr>
        <w:t>E</w:t>
      </w:r>
      <w:r w:rsidRPr="00F52483">
        <w:rPr>
          <w:i/>
          <w:lang w:val="el-GR"/>
        </w:rPr>
        <w:t>-</w:t>
      </w:r>
      <w:r>
        <w:rPr>
          <w:i/>
        </w:rPr>
        <w:t>Mail</w:t>
      </w:r>
      <w:r w:rsidRPr="00F52483">
        <w:rPr>
          <w:i/>
          <w:lang w:val="el-GR"/>
        </w:rPr>
        <w:t>:……………………</w:t>
      </w:r>
    </w:p>
    <w:p w14:paraId="0133A52D" w14:textId="77777777" w:rsidR="00F52483" w:rsidRPr="00AB0DCC" w:rsidRDefault="00F52483" w:rsidP="003E169D">
      <w:pPr>
        <w:pStyle w:val="BodyText"/>
        <w:spacing w:after="0" w:line="240" w:lineRule="auto"/>
        <w:jc w:val="both"/>
        <w:rPr>
          <w:i/>
          <w:lang w:val="el-GR"/>
        </w:rPr>
      </w:pPr>
      <w:r>
        <w:rPr>
          <w:i/>
          <w:lang w:val="el-GR"/>
        </w:rPr>
        <w:t>Αρμόδια Διεύθυνση/Υπηρεσία/Τμήμα</w:t>
      </w:r>
      <w:r w:rsidRPr="00AB0DCC">
        <w:rPr>
          <w:i/>
          <w:lang w:val="el-GR"/>
        </w:rPr>
        <w:t>:…………….</w:t>
      </w:r>
    </w:p>
    <w:p w14:paraId="722DD2FD" w14:textId="77777777" w:rsidR="00A961F1" w:rsidRDefault="00A961F1" w:rsidP="003E169D">
      <w:pPr>
        <w:pStyle w:val="BodyText"/>
        <w:spacing w:after="0" w:line="240" w:lineRule="auto"/>
        <w:jc w:val="both"/>
        <w:rPr>
          <w:i/>
          <w:lang w:val="el-GR"/>
        </w:rPr>
      </w:pPr>
    </w:p>
    <w:p w14:paraId="025E55F4" w14:textId="77777777" w:rsidR="00A961F1" w:rsidRPr="00A961F1" w:rsidRDefault="00A961F1" w:rsidP="003E169D">
      <w:pPr>
        <w:pStyle w:val="BodyText"/>
        <w:spacing w:after="0" w:line="240" w:lineRule="auto"/>
        <w:jc w:val="both"/>
        <w:rPr>
          <w:i/>
          <w:lang w:val="el-GR"/>
        </w:rPr>
      </w:pPr>
      <w:r w:rsidRPr="00A961F1">
        <w:rPr>
          <w:i/>
          <w:lang w:val="el-GR"/>
        </w:rPr>
        <w:t>Τόπος,</w:t>
      </w:r>
    </w:p>
    <w:p w14:paraId="7814239D" w14:textId="77777777" w:rsidR="00A961F1" w:rsidRPr="00A961F1" w:rsidRDefault="00A961F1" w:rsidP="003E169D">
      <w:pPr>
        <w:pStyle w:val="BodyText"/>
        <w:spacing w:after="0" w:line="240" w:lineRule="auto"/>
        <w:jc w:val="both"/>
        <w:rPr>
          <w:i/>
          <w:lang w:val="el-GR"/>
        </w:rPr>
      </w:pPr>
      <w:r w:rsidRPr="00A961F1">
        <w:rPr>
          <w:i/>
          <w:lang w:val="el-GR"/>
        </w:rPr>
        <w:t>Ημερομηνία</w:t>
      </w:r>
    </w:p>
    <w:p w14:paraId="490AFF4C" w14:textId="25472760" w:rsidR="00964C5E" w:rsidRDefault="00A961F1" w:rsidP="003E169D">
      <w:pPr>
        <w:pStyle w:val="BodyText"/>
        <w:spacing w:after="0" w:line="240" w:lineRule="auto"/>
        <w:jc w:val="both"/>
        <w:rPr>
          <w:lang w:val="el-GR"/>
        </w:rPr>
      </w:pPr>
      <w:r w:rsidRPr="00A961F1">
        <w:rPr>
          <w:i/>
          <w:lang w:val="el-GR"/>
        </w:rPr>
        <w:t>ΥΠΟΓΡΑΦΗ/ΕΣ</w:t>
      </w:r>
    </w:p>
    <w:sectPr w:rsidR="00964C5E" w:rsidSect="0013033B">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B9F2E" w14:textId="77777777" w:rsidR="008F5E06" w:rsidRDefault="008F5E06" w:rsidP="00BA1E7C">
      <w:pPr>
        <w:spacing w:after="0" w:line="240" w:lineRule="auto"/>
      </w:pPr>
      <w:r>
        <w:separator/>
      </w:r>
    </w:p>
  </w:endnote>
  <w:endnote w:type="continuationSeparator" w:id="0">
    <w:p w14:paraId="18926C68" w14:textId="77777777" w:rsidR="008F5E06" w:rsidRDefault="008F5E06" w:rsidP="00BA1E7C">
      <w:pPr>
        <w:spacing w:after="0" w:line="240" w:lineRule="auto"/>
      </w:pPr>
      <w:r>
        <w:continuationSeparator/>
      </w:r>
    </w:p>
  </w:endnote>
  <w:endnote w:type="continuationNotice" w:id="1">
    <w:p w14:paraId="206760D5" w14:textId="77777777" w:rsidR="008F5E06" w:rsidRDefault="008F5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182100"/>
      <w:docPartObj>
        <w:docPartGallery w:val="Page Numbers (Bottom of Page)"/>
        <w:docPartUnique/>
      </w:docPartObj>
    </w:sdtPr>
    <w:sdtEndPr/>
    <w:sdtContent>
      <w:p w14:paraId="2C6ACBDA" w14:textId="721DF792" w:rsidR="007328E3" w:rsidRDefault="007328E3">
        <w:pPr>
          <w:pStyle w:val="Footer"/>
          <w:jc w:val="center"/>
        </w:pPr>
        <w:r>
          <w:fldChar w:fldCharType="begin"/>
        </w:r>
        <w:r>
          <w:instrText>PAGE   \* MERGEFORMAT</w:instrText>
        </w:r>
        <w:r>
          <w:fldChar w:fldCharType="separate"/>
        </w:r>
        <w:r w:rsidR="001D011D" w:rsidRPr="001D011D">
          <w:rPr>
            <w:noProof/>
            <w:lang w:val="el-GR"/>
          </w:rPr>
          <w:t>2</w:t>
        </w:r>
        <w:r>
          <w:fldChar w:fldCharType="end"/>
        </w:r>
      </w:p>
    </w:sdtContent>
  </w:sdt>
  <w:p w14:paraId="6F7B28BC" w14:textId="77777777" w:rsidR="007328E3" w:rsidRDefault="00732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4CA19" w14:textId="77777777" w:rsidR="008F5E06" w:rsidRDefault="008F5E06" w:rsidP="00BA1E7C">
      <w:pPr>
        <w:spacing w:after="0" w:line="240" w:lineRule="auto"/>
      </w:pPr>
      <w:r>
        <w:separator/>
      </w:r>
    </w:p>
  </w:footnote>
  <w:footnote w:type="continuationSeparator" w:id="0">
    <w:p w14:paraId="31CD7065" w14:textId="77777777" w:rsidR="008F5E06" w:rsidRDefault="008F5E06" w:rsidP="00BA1E7C">
      <w:pPr>
        <w:spacing w:after="0" w:line="240" w:lineRule="auto"/>
      </w:pPr>
      <w:r>
        <w:continuationSeparator/>
      </w:r>
    </w:p>
  </w:footnote>
  <w:footnote w:type="continuationNotice" w:id="1">
    <w:p w14:paraId="6D863F0E" w14:textId="77777777" w:rsidR="008F5E06" w:rsidRDefault="008F5E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D3FD" w14:textId="08A181F4" w:rsidR="007328E3" w:rsidRDefault="007328E3">
    <w:pPr>
      <w:pStyle w:val="Header"/>
    </w:pPr>
    <w:r w:rsidRPr="00190AD4">
      <w:rPr>
        <w:noProof/>
      </w:rPr>
      <w:drawing>
        <wp:anchor distT="0" distB="0" distL="114300" distR="114300" simplePos="0" relativeHeight="251658240" behindDoc="0" locked="0" layoutInCell="1" allowOverlap="1" wp14:anchorId="370312BB" wp14:editId="0505E272">
          <wp:simplePos x="0" y="0"/>
          <wp:positionH relativeFrom="margin">
            <wp:posOffset>-66675</wp:posOffset>
          </wp:positionH>
          <wp:positionV relativeFrom="margin">
            <wp:posOffset>-590550</wp:posOffset>
          </wp:positionV>
          <wp:extent cx="1543050" cy="580390"/>
          <wp:effectExtent l="0" t="0" r="0" b="0"/>
          <wp:wrapSquare wrapText="bothSides"/>
          <wp:docPr id="2" name="Εικόνα 2" descr="C:\Users\User1\Downloads\final logo_GR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final logo_GR_HORIZONTAL.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9943" t="36818" r="22135" b="40682"/>
                  <a:stretch/>
                </pic:blipFill>
                <pic:spPr bwMode="auto">
                  <a:xfrm>
                    <a:off x="0" y="0"/>
                    <a:ext cx="154305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940"/>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 w15:restartNumberingAfterBreak="0">
    <w:nsid w:val="027A20D4"/>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 w15:restartNumberingAfterBreak="0">
    <w:nsid w:val="02B7555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 w15:restartNumberingAfterBreak="0">
    <w:nsid w:val="09E95B83"/>
    <w:multiLevelType w:val="multilevel"/>
    <w:tmpl w:val="E7763CA0"/>
    <w:lvl w:ilvl="0">
      <w:start w:val="2"/>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lang w:val="en-US"/>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0C7E64D1"/>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5" w15:restartNumberingAfterBreak="0">
    <w:nsid w:val="0E545773"/>
    <w:multiLevelType w:val="multilevel"/>
    <w:tmpl w:val="D4660F66"/>
    <w:lvl w:ilvl="0">
      <w:start w:val="2"/>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0E245C"/>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7" w15:restartNumberingAfterBreak="0">
    <w:nsid w:val="1659189C"/>
    <w:multiLevelType w:val="hybridMultilevel"/>
    <w:tmpl w:val="285CD4F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66B43B7"/>
    <w:multiLevelType w:val="hybridMultilevel"/>
    <w:tmpl w:val="DBF8567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B729CE"/>
    <w:multiLevelType w:val="multilevel"/>
    <w:tmpl w:val="E9D091E6"/>
    <w:lvl w:ilvl="0">
      <w:start w:val="2"/>
      <w:numFmt w:val="decimal"/>
      <w:lvlText w:val="%1"/>
      <w:lvlJc w:val="left"/>
      <w:pPr>
        <w:ind w:left="480" w:hanging="480"/>
      </w:pPr>
      <w:rPr>
        <w:rFonts w:hint="default"/>
      </w:rPr>
    </w:lvl>
    <w:lvl w:ilvl="1">
      <w:start w:val="3"/>
      <w:numFmt w:val="decimal"/>
      <w:lvlText w:val="%1.%2"/>
      <w:lvlJc w:val="left"/>
      <w:pPr>
        <w:ind w:left="1201" w:hanging="480"/>
      </w:pPr>
      <w:rPr>
        <w:rFonts w:hint="default"/>
      </w:rPr>
    </w:lvl>
    <w:lvl w:ilvl="2">
      <w:start w:val="3"/>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10" w15:restartNumberingAfterBreak="0">
    <w:nsid w:val="24EB1573"/>
    <w:multiLevelType w:val="multilevel"/>
    <w:tmpl w:val="48900D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84E00A4"/>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2" w15:restartNumberingAfterBreak="0">
    <w:nsid w:val="2A6E099C"/>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3" w15:restartNumberingAfterBreak="0">
    <w:nsid w:val="2BFB7878"/>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4" w15:restartNumberingAfterBreak="0">
    <w:nsid w:val="2C0A4763"/>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5" w15:restartNumberingAfterBreak="0">
    <w:nsid w:val="2D9B5FF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6" w15:restartNumberingAfterBreak="0">
    <w:nsid w:val="2FD82EE2"/>
    <w:multiLevelType w:val="hybridMultilevel"/>
    <w:tmpl w:val="7B74A73C"/>
    <w:lvl w:ilvl="0" w:tplc="1994A7EA">
      <w:start w:val="1"/>
      <w:numFmt w:val="decimal"/>
      <w:lvlText w:val="(%1)"/>
      <w:lvlJc w:val="left"/>
      <w:pPr>
        <w:ind w:left="852" w:hanging="303"/>
      </w:pPr>
      <w:rPr>
        <w:rFonts w:ascii="Calibri" w:eastAsia="Calibri" w:hAnsi="Calibri" w:cs="Calibri" w:hint="default"/>
        <w:b/>
        <w:bCs/>
        <w:i w:val="0"/>
        <w:iCs w:val="0"/>
        <w:spacing w:val="0"/>
        <w:w w:val="100"/>
        <w:sz w:val="22"/>
        <w:szCs w:val="22"/>
        <w:lang w:val="el-GR" w:eastAsia="en-US" w:bidi="ar-SA"/>
      </w:rPr>
    </w:lvl>
    <w:lvl w:ilvl="1" w:tplc="59F4520E">
      <w:start w:val="1"/>
      <w:numFmt w:val="lowerRoman"/>
      <w:lvlText w:val="%2."/>
      <w:lvlJc w:val="left"/>
      <w:pPr>
        <w:ind w:left="852" w:hanging="209"/>
      </w:pPr>
      <w:rPr>
        <w:rFonts w:ascii="Calibri" w:eastAsia="Calibri" w:hAnsi="Calibri" w:cs="Calibri" w:hint="default"/>
        <w:b/>
        <w:bCs/>
        <w:i w:val="0"/>
        <w:iCs w:val="0"/>
        <w:spacing w:val="0"/>
        <w:w w:val="100"/>
        <w:sz w:val="22"/>
        <w:szCs w:val="22"/>
        <w:lang w:val="el-GR" w:eastAsia="en-US" w:bidi="ar-SA"/>
      </w:rPr>
    </w:lvl>
    <w:lvl w:ilvl="2" w:tplc="62EEC42A">
      <w:numFmt w:val="bullet"/>
      <w:lvlText w:val="•"/>
      <w:lvlJc w:val="left"/>
      <w:pPr>
        <w:ind w:left="2843" w:hanging="209"/>
      </w:pPr>
      <w:rPr>
        <w:rFonts w:hint="default"/>
        <w:lang w:val="el-GR" w:eastAsia="en-US" w:bidi="ar-SA"/>
      </w:rPr>
    </w:lvl>
    <w:lvl w:ilvl="3" w:tplc="2B4C4A94">
      <w:numFmt w:val="bullet"/>
      <w:lvlText w:val="•"/>
      <w:lvlJc w:val="left"/>
      <w:pPr>
        <w:ind w:left="3835" w:hanging="209"/>
      </w:pPr>
      <w:rPr>
        <w:rFonts w:hint="default"/>
        <w:lang w:val="el-GR" w:eastAsia="en-US" w:bidi="ar-SA"/>
      </w:rPr>
    </w:lvl>
    <w:lvl w:ilvl="4" w:tplc="72CA28B0">
      <w:numFmt w:val="bullet"/>
      <w:lvlText w:val="•"/>
      <w:lvlJc w:val="left"/>
      <w:pPr>
        <w:ind w:left="4827" w:hanging="209"/>
      </w:pPr>
      <w:rPr>
        <w:rFonts w:hint="default"/>
        <w:lang w:val="el-GR" w:eastAsia="en-US" w:bidi="ar-SA"/>
      </w:rPr>
    </w:lvl>
    <w:lvl w:ilvl="5" w:tplc="3B0A3D92">
      <w:numFmt w:val="bullet"/>
      <w:lvlText w:val="•"/>
      <w:lvlJc w:val="left"/>
      <w:pPr>
        <w:ind w:left="5819" w:hanging="209"/>
      </w:pPr>
      <w:rPr>
        <w:rFonts w:hint="default"/>
        <w:lang w:val="el-GR" w:eastAsia="en-US" w:bidi="ar-SA"/>
      </w:rPr>
    </w:lvl>
    <w:lvl w:ilvl="6" w:tplc="72BCFF12">
      <w:numFmt w:val="bullet"/>
      <w:lvlText w:val="•"/>
      <w:lvlJc w:val="left"/>
      <w:pPr>
        <w:ind w:left="6811" w:hanging="209"/>
      </w:pPr>
      <w:rPr>
        <w:rFonts w:hint="default"/>
        <w:lang w:val="el-GR" w:eastAsia="en-US" w:bidi="ar-SA"/>
      </w:rPr>
    </w:lvl>
    <w:lvl w:ilvl="7" w:tplc="E5F229A6">
      <w:numFmt w:val="bullet"/>
      <w:lvlText w:val="•"/>
      <w:lvlJc w:val="left"/>
      <w:pPr>
        <w:ind w:left="7803" w:hanging="209"/>
      </w:pPr>
      <w:rPr>
        <w:rFonts w:hint="default"/>
        <w:lang w:val="el-GR" w:eastAsia="en-US" w:bidi="ar-SA"/>
      </w:rPr>
    </w:lvl>
    <w:lvl w:ilvl="8" w:tplc="46F0D546">
      <w:numFmt w:val="bullet"/>
      <w:lvlText w:val="•"/>
      <w:lvlJc w:val="left"/>
      <w:pPr>
        <w:ind w:left="8795" w:hanging="209"/>
      </w:pPr>
      <w:rPr>
        <w:rFonts w:hint="default"/>
        <w:lang w:val="el-GR" w:eastAsia="en-US" w:bidi="ar-SA"/>
      </w:rPr>
    </w:lvl>
  </w:abstractNum>
  <w:abstractNum w:abstractNumId="17" w15:restartNumberingAfterBreak="0">
    <w:nsid w:val="32163AB4"/>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8" w15:restartNumberingAfterBreak="0">
    <w:nsid w:val="32E42199"/>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9" w15:restartNumberingAfterBreak="0">
    <w:nsid w:val="35B531C8"/>
    <w:multiLevelType w:val="hybridMultilevel"/>
    <w:tmpl w:val="2A880ED0"/>
    <w:lvl w:ilvl="0" w:tplc="C60A0DE2">
      <w:start w:val="1"/>
      <w:numFmt w:val="decimal"/>
      <w:lvlText w:val="%1."/>
      <w:lvlJc w:val="left"/>
      <w:pPr>
        <w:ind w:left="141" w:hanging="428"/>
      </w:pPr>
      <w:rPr>
        <w:rFonts w:ascii="Calibri" w:eastAsia="Calibri" w:hAnsi="Calibri" w:cs="Calibri" w:hint="default"/>
        <w:b/>
        <w:bCs/>
        <w:i w:val="0"/>
        <w:iCs w:val="0"/>
        <w:spacing w:val="0"/>
        <w:w w:val="100"/>
        <w:sz w:val="22"/>
        <w:szCs w:val="22"/>
        <w:lang w:val="el-GR" w:eastAsia="en-US" w:bidi="ar-SA"/>
      </w:rPr>
    </w:lvl>
    <w:lvl w:ilvl="1" w:tplc="0038A368">
      <w:numFmt w:val="bullet"/>
      <w:lvlText w:val="•"/>
      <w:lvlJc w:val="left"/>
      <w:pPr>
        <w:ind w:left="1174" w:hanging="428"/>
      </w:pPr>
      <w:rPr>
        <w:rFonts w:hint="default"/>
        <w:lang w:val="el-GR" w:eastAsia="en-US" w:bidi="ar-SA"/>
      </w:rPr>
    </w:lvl>
    <w:lvl w:ilvl="2" w:tplc="526C5DE6">
      <w:numFmt w:val="bullet"/>
      <w:lvlText w:val="•"/>
      <w:lvlJc w:val="left"/>
      <w:pPr>
        <w:ind w:left="2209" w:hanging="428"/>
      </w:pPr>
      <w:rPr>
        <w:rFonts w:hint="default"/>
        <w:lang w:val="el-GR" w:eastAsia="en-US" w:bidi="ar-SA"/>
      </w:rPr>
    </w:lvl>
    <w:lvl w:ilvl="3" w:tplc="94702382">
      <w:numFmt w:val="bullet"/>
      <w:lvlText w:val="•"/>
      <w:lvlJc w:val="left"/>
      <w:pPr>
        <w:ind w:left="3244" w:hanging="428"/>
      </w:pPr>
      <w:rPr>
        <w:rFonts w:hint="default"/>
        <w:lang w:val="el-GR" w:eastAsia="en-US" w:bidi="ar-SA"/>
      </w:rPr>
    </w:lvl>
    <w:lvl w:ilvl="4" w:tplc="A712FD74">
      <w:numFmt w:val="bullet"/>
      <w:lvlText w:val="•"/>
      <w:lvlJc w:val="left"/>
      <w:pPr>
        <w:ind w:left="4279" w:hanging="428"/>
      </w:pPr>
      <w:rPr>
        <w:rFonts w:hint="default"/>
        <w:lang w:val="el-GR" w:eastAsia="en-US" w:bidi="ar-SA"/>
      </w:rPr>
    </w:lvl>
    <w:lvl w:ilvl="5" w:tplc="EBCEC72C">
      <w:numFmt w:val="bullet"/>
      <w:lvlText w:val="•"/>
      <w:lvlJc w:val="left"/>
      <w:pPr>
        <w:ind w:left="5314" w:hanging="428"/>
      </w:pPr>
      <w:rPr>
        <w:rFonts w:hint="default"/>
        <w:lang w:val="el-GR" w:eastAsia="en-US" w:bidi="ar-SA"/>
      </w:rPr>
    </w:lvl>
    <w:lvl w:ilvl="6" w:tplc="8F2CF6FC">
      <w:numFmt w:val="bullet"/>
      <w:lvlText w:val="•"/>
      <w:lvlJc w:val="left"/>
      <w:pPr>
        <w:ind w:left="6349" w:hanging="428"/>
      </w:pPr>
      <w:rPr>
        <w:rFonts w:hint="default"/>
        <w:lang w:val="el-GR" w:eastAsia="en-US" w:bidi="ar-SA"/>
      </w:rPr>
    </w:lvl>
    <w:lvl w:ilvl="7" w:tplc="A2EA6662">
      <w:numFmt w:val="bullet"/>
      <w:lvlText w:val="•"/>
      <w:lvlJc w:val="left"/>
      <w:pPr>
        <w:ind w:left="7384" w:hanging="428"/>
      </w:pPr>
      <w:rPr>
        <w:rFonts w:hint="default"/>
        <w:lang w:val="el-GR" w:eastAsia="en-US" w:bidi="ar-SA"/>
      </w:rPr>
    </w:lvl>
    <w:lvl w:ilvl="8" w:tplc="1F1E1D44">
      <w:numFmt w:val="bullet"/>
      <w:lvlText w:val="•"/>
      <w:lvlJc w:val="left"/>
      <w:pPr>
        <w:ind w:left="8419" w:hanging="428"/>
      </w:pPr>
      <w:rPr>
        <w:rFonts w:hint="default"/>
        <w:lang w:val="el-GR" w:eastAsia="en-US" w:bidi="ar-SA"/>
      </w:rPr>
    </w:lvl>
  </w:abstractNum>
  <w:abstractNum w:abstractNumId="20" w15:restartNumberingAfterBreak="0">
    <w:nsid w:val="3837609C"/>
    <w:multiLevelType w:val="hybridMultilevel"/>
    <w:tmpl w:val="56A8E1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84C6931"/>
    <w:multiLevelType w:val="multilevel"/>
    <w:tmpl w:val="A2762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C747E00"/>
    <w:multiLevelType w:val="hybridMultilevel"/>
    <w:tmpl w:val="539CE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07068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4" w15:restartNumberingAfterBreak="0">
    <w:nsid w:val="3E4823B1"/>
    <w:multiLevelType w:val="multilevel"/>
    <w:tmpl w:val="6810931E"/>
    <w:lvl w:ilvl="0">
      <w:start w:val="2"/>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45807DE4"/>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5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6" w15:restartNumberingAfterBreak="0">
    <w:nsid w:val="4A433DCF"/>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7" w15:restartNumberingAfterBreak="0">
    <w:nsid w:val="4B0D7D9D"/>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50"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28" w15:restartNumberingAfterBreak="0">
    <w:nsid w:val="4B972071"/>
    <w:multiLevelType w:val="multilevel"/>
    <w:tmpl w:val="8F42426C"/>
    <w:lvl w:ilvl="0">
      <w:start w:val="2"/>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C1D3C5A"/>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0" w15:restartNumberingAfterBreak="0">
    <w:nsid w:val="4E857B40"/>
    <w:multiLevelType w:val="hybridMultilevel"/>
    <w:tmpl w:val="A0A6AB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C0820"/>
    <w:multiLevelType w:val="hybridMultilevel"/>
    <w:tmpl w:val="AF4C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C75F8"/>
    <w:multiLevelType w:val="multilevel"/>
    <w:tmpl w:val="D59659C2"/>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8"/>
        <w:szCs w:val="28"/>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3" w15:restartNumberingAfterBreak="0">
    <w:nsid w:val="57D95B04"/>
    <w:multiLevelType w:val="multilevel"/>
    <w:tmpl w:val="2478756C"/>
    <w:lvl w:ilvl="0">
      <w:start w:val="3"/>
      <w:numFmt w:val="decimal"/>
      <w:lvlText w:val="%1"/>
      <w:lvlJc w:val="left"/>
      <w:pPr>
        <w:ind w:left="360" w:hanging="360"/>
      </w:pPr>
      <w:rPr>
        <w:rFonts w:ascii="Calibri" w:eastAsia="Calibri" w:hAnsi="Calibri" w:cs="Calibri" w:hint="default"/>
        <w:u w:val="single"/>
      </w:rPr>
    </w:lvl>
    <w:lvl w:ilvl="1">
      <w:start w:val="1"/>
      <w:numFmt w:val="decimal"/>
      <w:lvlText w:val="%1.%2"/>
      <w:lvlJc w:val="left"/>
      <w:pPr>
        <w:ind w:left="810" w:hanging="360"/>
      </w:pPr>
      <w:rPr>
        <w:rFonts w:ascii="Calibri" w:eastAsia="Calibri" w:hAnsi="Calibri" w:cs="Calibri" w:hint="default"/>
        <w:b w:val="0"/>
        <w:bCs w:val="0"/>
        <w:u w:val="none"/>
      </w:rPr>
    </w:lvl>
    <w:lvl w:ilvl="2">
      <w:start w:val="1"/>
      <w:numFmt w:val="decimal"/>
      <w:lvlText w:val="%1.%2.%3"/>
      <w:lvlJc w:val="left"/>
      <w:pPr>
        <w:ind w:left="1620" w:hanging="720"/>
      </w:pPr>
      <w:rPr>
        <w:rFonts w:ascii="Calibri" w:eastAsia="Calibri" w:hAnsi="Calibri" w:cs="Calibri" w:hint="default"/>
        <w:b/>
        <w:bCs/>
        <w:u w:val="none"/>
      </w:rPr>
    </w:lvl>
    <w:lvl w:ilvl="3">
      <w:start w:val="1"/>
      <w:numFmt w:val="decimal"/>
      <w:lvlText w:val="%1.%2.%3.%4"/>
      <w:lvlJc w:val="left"/>
      <w:pPr>
        <w:ind w:left="2070" w:hanging="720"/>
      </w:pPr>
      <w:rPr>
        <w:rFonts w:ascii="Calibri" w:eastAsia="Calibri" w:hAnsi="Calibri" w:cs="Calibri" w:hint="default"/>
        <w:b w:val="0"/>
        <w:bCs w:val="0"/>
        <w:u w:val="none"/>
      </w:rPr>
    </w:lvl>
    <w:lvl w:ilvl="4">
      <w:start w:val="1"/>
      <w:numFmt w:val="decimal"/>
      <w:lvlText w:val="%1.%2.%3.%4.%5"/>
      <w:lvlJc w:val="left"/>
      <w:pPr>
        <w:ind w:left="2880" w:hanging="1080"/>
      </w:pPr>
      <w:rPr>
        <w:rFonts w:ascii="Calibri" w:eastAsia="Calibri" w:hAnsi="Calibri" w:cs="Calibri" w:hint="default"/>
        <w:u w:val="single"/>
      </w:rPr>
    </w:lvl>
    <w:lvl w:ilvl="5">
      <w:start w:val="1"/>
      <w:numFmt w:val="decimal"/>
      <w:lvlText w:val="%1.%2.%3.%4.%5.%6"/>
      <w:lvlJc w:val="left"/>
      <w:pPr>
        <w:ind w:left="3330" w:hanging="1080"/>
      </w:pPr>
      <w:rPr>
        <w:rFonts w:ascii="Calibri" w:eastAsia="Calibri" w:hAnsi="Calibri" w:cs="Calibri" w:hint="default"/>
        <w:u w:val="single"/>
      </w:rPr>
    </w:lvl>
    <w:lvl w:ilvl="6">
      <w:start w:val="1"/>
      <w:numFmt w:val="decimal"/>
      <w:lvlText w:val="%1.%2.%3.%4.%5.%6.%7"/>
      <w:lvlJc w:val="left"/>
      <w:pPr>
        <w:ind w:left="4140" w:hanging="1440"/>
      </w:pPr>
      <w:rPr>
        <w:rFonts w:ascii="Calibri" w:eastAsia="Calibri" w:hAnsi="Calibri" w:cs="Calibri" w:hint="default"/>
        <w:u w:val="single"/>
      </w:rPr>
    </w:lvl>
    <w:lvl w:ilvl="7">
      <w:start w:val="1"/>
      <w:numFmt w:val="decimal"/>
      <w:lvlText w:val="%1.%2.%3.%4.%5.%6.%7.%8"/>
      <w:lvlJc w:val="left"/>
      <w:pPr>
        <w:ind w:left="4590" w:hanging="1440"/>
      </w:pPr>
      <w:rPr>
        <w:rFonts w:ascii="Calibri" w:eastAsia="Calibri" w:hAnsi="Calibri" w:cs="Calibri" w:hint="default"/>
        <w:u w:val="single"/>
      </w:rPr>
    </w:lvl>
    <w:lvl w:ilvl="8">
      <w:start w:val="1"/>
      <w:numFmt w:val="decimal"/>
      <w:lvlText w:val="%1.%2.%3.%4.%5.%6.%7.%8.%9"/>
      <w:lvlJc w:val="left"/>
      <w:pPr>
        <w:ind w:left="5400" w:hanging="1800"/>
      </w:pPr>
      <w:rPr>
        <w:rFonts w:ascii="Calibri" w:eastAsia="Calibri" w:hAnsi="Calibri" w:cs="Calibri" w:hint="default"/>
        <w:u w:val="single"/>
      </w:rPr>
    </w:lvl>
  </w:abstractNum>
  <w:abstractNum w:abstractNumId="34" w15:restartNumberingAfterBreak="0">
    <w:nsid w:val="5B7D0D49"/>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35" w15:restartNumberingAfterBreak="0">
    <w:nsid w:val="60FC79FD"/>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6" w15:restartNumberingAfterBreak="0">
    <w:nsid w:val="676A0D55"/>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7" w15:restartNumberingAfterBreak="0">
    <w:nsid w:val="683A3664"/>
    <w:multiLevelType w:val="hybridMultilevel"/>
    <w:tmpl w:val="D15AEE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125B8A"/>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39" w15:restartNumberingAfterBreak="0">
    <w:nsid w:val="74221243"/>
    <w:multiLevelType w:val="multilevel"/>
    <w:tmpl w:val="DC180182"/>
    <w:lvl w:ilvl="0">
      <w:start w:val="1"/>
      <w:numFmt w:val="decimal"/>
      <w:lvlText w:val="%1"/>
      <w:lvlJc w:val="left"/>
      <w:pPr>
        <w:ind w:left="1292" w:hanging="440"/>
      </w:pPr>
      <w:rPr>
        <w:rFonts w:hint="default"/>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rPr>
    </w:lvl>
    <w:lvl w:ilvl="2">
      <w:start w:val="1"/>
      <w:numFmt w:val="decimal"/>
      <w:lvlText w:val="%1.%2.%3."/>
      <w:lvlJc w:val="left"/>
      <w:pPr>
        <w:ind w:left="2244" w:hanging="624"/>
      </w:pPr>
      <w:rPr>
        <w:rFonts w:ascii="Calibri" w:eastAsia="Calibri" w:hAnsi="Calibri" w:cs="Calibri" w:hint="default"/>
        <w:b/>
        <w:bCs/>
        <w:i/>
        <w:iCs/>
        <w:spacing w:val="-1"/>
        <w:w w:val="100"/>
        <w:sz w:val="24"/>
        <w:szCs w:val="24"/>
      </w:rPr>
    </w:lvl>
    <w:lvl w:ilvl="3">
      <w:numFmt w:val="bullet"/>
      <w:lvlText w:val="•"/>
      <w:lvlJc w:val="left"/>
      <w:pPr>
        <w:ind w:left="4106" w:hanging="624"/>
      </w:pPr>
      <w:rPr>
        <w:rFonts w:hint="default"/>
      </w:rPr>
    </w:lvl>
    <w:lvl w:ilvl="4">
      <w:numFmt w:val="bullet"/>
      <w:lvlText w:val="•"/>
      <w:lvlJc w:val="left"/>
      <w:pPr>
        <w:ind w:left="5059" w:hanging="624"/>
      </w:pPr>
      <w:rPr>
        <w:rFonts w:hint="default"/>
      </w:rPr>
    </w:lvl>
    <w:lvl w:ilvl="5">
      <w:numFmt w:val="bullet"/>
      <w:lvlText w:val="•"/>
      <w:lvlJc w:val="left"/>
      <w:pPr>
        <w:ind w:left="6012" w:hanging="624"/>
      </w:pPr>
      <w:rPr>
        <w:rFonts w:hint="default"/>
      </w:rPr>
    </w:lvl>
    <w:lvl w:ilvl="6">
      <w:numFmt w:val="bullet"/>
      <w:lvlText w:val="•"/>
      <w:lvlJc w:val="left"/>
      <w:pPr>
        <w:ind w:left="6966" w:hanging="624"/>
      </w:pPr>
      <w:rPr>
        <w:rFonts w:hint="default"/>
      </w:rPr>
    </w:lvl>
    <w:lvl w:ilvl="7">
      <w:numFmt w:val="bullet"/>
      <w:lvlText w:val="•"/>
      <w:lvlJc w:val="left"/>
      <w:pPr>
        <w:ind w:left="7919" w:hanging="624"/>
      </w:pPr>
      <w:rPr>
        <w:rFonts w:hint="default"/>
      </w:rPr>
    </w:lvl>
    <w:lvl w:ilvl="8">
      <w:numFmt w:val="bullet"/>
      <w:lvlText w:val="•"/>
      <w:lvlJc w:val="left"/>
      <w:pPr>
        <w:ind w:left="8872" w:hanging="624"/>
      </w:pPr>
      <w:rPr>
        <w:rFonts w:hint="default"/>
      </w:rPr>
    </w:lvl>
  </w:abstractNum>
  <w:abstractNum w:abstractNumId="40" w15:restartNumberingAfterBreak="0">
    <w:nsid w:val="7A561059"/>
    <w:multiLevelType w:val="hybridMultilevel"/>
    <w:tmpl w:val="9ACAC9A6"/>
    <w:lvl w:ilvl="0" w:tplc="9672352A">
      <w:start w:val="1"/>
      <w:numFmt w:val="decimal"/>
      <w:lvlText w:val="%1."/>
      <w:lvlJc w:val="left"/>
      <w:pPr>
        <w:ind w:left="852" w:hanging="260"/>
      </w:pPr>
      <w:rPr>
        <w:rFonts w:ascii="Calibri" w:eastAsia="Calibri" w:hAnsi="Calibri" w:cs="Calibri" w:hint="default"/>
        <w:b/>
        <w:bCs/>
        <w:i w:val="0"/>
        <w:iCs w:val="0"/>
        <w:spacing w:val="0"/>
        <w:w w:val="100"/>
        <w:sz w:val="22"/>
        <w:szCs w:val="22"/>
        <w:lang w:val="el-GR" w:eastAsia="en-US" w:bidi="ar-SA"/>
      </w:rPr>
    </w:lvl>
    <w:lvl w:ilvl="1" w:tplc="FB326732">
      <w:numFmt w:val="bullet"/>
      <w:lvlText w:val="•"/>
      <w:lvlJc w:val="left"/>
      <w:pPr>
        <w:ind w:left="1851" w:hanging="260"/>
      </w:pPr>
      <w:rPr>
        <w:rFonts w:hint="default"/>
        <w:lang w:val="el-GR" w:eastAsia="en-US" w:bidi="ar-SA"/>
      </w:rPr>
    </w:lvl>
    <w:lvl w:ilvl="2" w:tplc="6E36702E">
      <w:numFmt w:val="bullet"/>
      <w:lvlText w:val="•"/>
      <w:lvlJc w:val="left"/>
      <w:pPr>
        <w:ind w:left="2843" w:hanging="260"/>
      </w:pPr>
      <w:rPr>
        <w:rFonts w:hint="default"/>
        <w:lang w:val="el-GR" w:eastAsia="en-US" w:bidi="ar-SA"/>
      </w:rPr>
    </w:lvl>
    <w:lvl w:ilvl="3" w:tplc="1228E47E">
      <w:numFmt w:val="bullet"/>
      <w:lvlText w:val="•"/>
      <w:lvlJc w:val="left"/>
      <w:pPr>
        <w:ind w:left="3835" w:hanging="260"/>
      </w:pPr>
      <w:rPr>
        <w:rFonts w:hint="default"/>
        <w:lang w:val="el-GR" w:eastAsia="en-US" w:bidi="ar-SA"/>
      </w:rPr>
    </w:lvl>
    <w:lvl w:ilvl="4" w:tplc="499C7848">
      <w:numFmt w:val="bullet"/>
      <w:lvlText w:val="•"/>
      <w:lvlJc w:val="left"/>
      <w:pPr>
        <w:ind w:left="4827" w:hanging="260"/>
      </w:pPr>
      <w:rPr>
        <w:rFonts w:hint="default"/>
        <w:lang w:val="el-GR" w:eastAsia="en-US" w:bidi="ar-SA"/>
      </w:rPr>
    </w:lvl>
    <w:lvl w:ilvl="5" w:tplc="E80E21D4">
      <w:numFmt w:val="bullet"/>
      <w:lvlText w:val="•"/>
      <w:lvlJc w:val="left"/>
      <w:pPr>
        <w:ind w:left="5819" w:hanging="260"/>
      </w:pPr>
      <w:rPr>
        <w:rFonts w:hint="default"/>
        <w:lang w:val="el-GR" w:eastAsia="en-US" w:bidi="ar-SA"/>
      </w:rPr>
    </w:lvl>
    <w:lvl w:ilvl="6" w:tplc="0F5A6548">
      <w:numFmt w:val="bullet"/>
      <w:lvlText w:val="•"/>
      <w:lvlJc w:val="left"/>
      <w:pPr>
        <w:ind w:left="6811" w:hanging="260"/>
      </w:pPr>
      <w:rPr>
        <w:rFonts w:hint="default"/>
        <w:lang w:val="el-GR" w:eastAsia="en-US" w:bidi="ar-SA"/>
      </w:rPr>
    </w:lvl>
    <w:lvl w:ilvl="7" w:tplc="F0848480">
      <w:numFmt w:val="bullet"/>
      <w:lvlText w:val="•"/>
      <w:lvlJc w:val="left"/>
      <w:pPr>
        <w:ind w:left="7803" w:hanging="260"/>
      </w:pPr>
      <w:rPr>
        <w:rFonts w:hint="default"/>
        <w:lang w:val="el-GR" w:eastAsia="en-US" w:bidi="ar-SA"/>
      </w:rPr>
    </w:lvl>
    <w:lvl w:ilvl="8" w:tplc="94C01F86">
      <w:numFmt w:val="bullet"/>
      <w:lvlText w:val="•"/>
      <w:lvlJc w:val="left"/>
      <w:pPr>
        <w:ind w:left="8795" w:hanging="260"/>
      </w:pPr>
      <w:rPr>
        <w:rFonts w:hint="default"/>
        <w:lang w:val="el-GR" w:eastAsia="en-US" w:bidi="ar-SA"/>
      </w:rPr>
    </w:lvl>
  </w:abstractNum>
  <w:abstractNum w:abstractNumId="41" w15:restartNumberingAfterBreak="0">
    <w:nsid w:val="7C936E21"/>
    <w:multiLevelType w:val="multilevel"/>
    <w:tmpl w:val="89D06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E8762DC"/>
    <w:multiLevelType w:val="hybridMultilevel"/>
    <w:tmpl w:val="A4DE8564"/>
    <w:lvl w:ilvl="0" w:tplc="C862D840">
      <w:start w:val="1"/>
      <w:numFmt w:val="decimal"/>
      <w:lvlText w:val="%1."/>
      <w:lvlJc w:val="left"/>
      <w:pPr>
        <w:ind w:left="852" w:hanging="300"/>
      </w:pPr>
      <w:rPr>
        <w:rFonts w:ascii="Calibri" w:eastAsia="Calibri" w:hAnsi="Calibri" w:cs="Calibri" w:hint="default"/>
        <w:b/>
        <w:bCs/>
        <w:i w:val="0"/>
        <w:iCs w:val="0"/>
        <w:spacing w:val="0"/>
        <w:w w:val="85"/>
        <w:sz w:val="22"/>
        <w:szCs w:val="22"/>
        <w:lang w:val="el-GR" w:eastAsia="en-US" w:bidi="ar-SA"/>
      </w:rPr>
    </w:lvl>
    <w:lvl w:ilvl="1" w:tplc="A92A5CE6">
      <w:start w:val="1"/>
      <w:numFmt w:val="lowerRoman"/>
      <w:lvlText w:val="%2)"/>
      <w:lvlJc w:val="left"/>
      <w:pPr>
        <w:ind w:left="1020" w:hanging="168"/>
      </w:pPr>
      <w:rPr>
        <w:rFonts w:ascii="Calibri" w:eastAsia="Calibri" w:hAnsi="Calibri" w:cs="Calibri" w:hint="default"/>
        <w:b w:val="0"/>
        <w:bCs w:val="0"/>
        <w:i w:val="0"/>
        <w:iCs w:val="0"/>
        <w:spacing w:val="-1"/>
        <w:w w:val="100"/>
        <w:sz w:val="22"/>
        <w:szCs w:val="22"/>
        <w:lang w:val="el-GR" w:eastAsia="en-US" w:bidi="ar-SA"/>
      </w:rPr>
    </w:lvl>
    <w:lvl w:ilvl="2" w:tplc="36D619F8">
      <w:numFmt w:val="bullet"/>
      <w:lvlText w:val="•"/>
      <w:lvlJc w:val="left"/>
      <w:pPr>
        <w:ind w:left="2104" w:hanging="168"/>
      </w:pPr>
      <w:rPr>
        <w:rFonts w:hint="default"/>
        <w:lang w:val="el-GR" w:eastAsia="en-US" w:bidi="ar-SA"/>
      </w:rPr>
    </w:lvl>
    <w:lvl w:ilvl="3" w:tplc="ACA26DF0">
      <w:numFmt w:val="bullet"/>
      <w:lvlText w:val="•"/>
      <w:lvlJc w:val="left"/>
      <w:pPr>
        <w:ind w:left="3188" w:hanging="168"/>
      </w:pPr>
      <w:rPr>
        <w:rFonts w:hint="default"/>
        <w:lang w:val="el-GR" w:eastAsia="en-US" w:bidi="ar-SA"/>
      </w:rPr>
    </w:lvl>
    <w:lvl w:ilvl="4" w:tplc="0EAAFA16">
      <w:numFmt w:val="bullet"/>
      <w:lvlText w:val="•"/>
      <w:lvlJc w:val="left"/>
      <w:pPr>
        <w:ind w:left="4273" w:hanging="168"/>
      </w:pPr>
      <w:rPr>
        <w:rFonts w:hint="default"/>
        <w:lang w:val="el-GR" w:eastAsia="en-US" w:bidi="ar-SA"/>
      </w:rPr>
    </w:lvl>
    <w:lvl w:ilvl="5" w:tplc="AF9098FA">
      <w:numFmt w:val="bullet"/>
      <w:lvlText w:val="•"/>
      <w:lvlJc w:val="left"/>
      <w:pPr>
        <w:ind w:left="5357" w:hanging="168"/>
      </w:pPr>
      <w:rPr>
        <w:rFonts w:hint="default"/>
        <w:lang w:val="el-GR" w:eastAsia="en-US" w:bidi="ar-SA"/>
      </w:rPr>
    </w:lvl>
    <w:lvl w:ilvl="6" w:tplc="53CC45EC">
      <w:numFmt w:val="bullet"/>
      <w:lvlText w:val="•"/>
      <w:lvlJc w:val="left"/>
      <w:pPr>
        <w:ind w:left="6441" w:hanging="168"/>
      </w:pPr>
      <w:rPr>
        <w:rFonts w:hint="default"/>
        <w:lang w:val="el-GR" w:eastAsia="en-US" w:bidi="ar-SA"/>
      </w:rPr>
    </w:lvl>
    <w:lvl w:ilvl="7" w:tplc="EE9A5060">
      <w:numFmt w:val="bullet"/>
      <w:lvlText w:val="•"/>
      <w:lvlJc w:val="left"/>
      <w:pPr>
        <w:ind w:left="7526" w:hanging="168"/>
      </w:pPr>
      <w:rPr>
        <w:rFonts w:hint="default"/>
        <w:lang w:val="el-GR" w:eastAsia="en-US" w:bidi="ar-SA"/>
      </w:rPr>
    </w:lvl>
    <w:lvl w:ilvl="8" w:tplc="ED80F34A">
      <w:numFmt w:val="bullet"/>
      <w:lvlText w:val="•"/>
      <w:lvlJc w:val="left"/>
      <w:pPr>
        <w:ind w:left="8610" w:hanging="168"/>
      </w:pPr>
      <w:rPr>
        <w:rFonts w:hint="default"/>
        <w:lang w:val="el-GR" w:eastAsia="en-US" w:bidi="ar-SA"/>
      </w:rPr>
    </w:lvl>
  </w:abstractNum>
  <w:num w:numId="1" w16cid:durableId="212159041">
    <w:abstractNumId w:val="19"/>
  </w:num>
  <w:num w:numId="2" w16cid:durableId="1753044843">
    <w:abstractNumId w:val="8"/>
  </w:num>
  <w:num w:numId="3" w16cid:durableId="1790275025">
    <w:abstractNumId w:val="20"/>
  </w:num>
  <w:num w:numId="4" w16cid:durableId="516701476">
    <w:abstractNumId w:val="32"/>
  </w:num>
  <w:num w:numId="5" w16cid:durableId="646206151">
    <w:abstractNumId w:val="2"/>
  </w:num>
  <w:num w:numId="6" w16cid:durableId="839924884">
    <w:abstractNumId w:val="29"/>
  </w:num>
  <w:num w:numId="7" w16cid:durableId="2092122722">
    <w:abstractNumId w:val="15"/>
  </w:num>
  <w:num w:numId="8" w16cid:durableId="857232850">
    <w:abstractNumId w:val="23"/>
  </w:num>
  <w:num w:numId="9" w16cid:durableId="400836946">
    <w:abstractNumId w:val="16"/>
  </w:num>
  <w:num w:numId="10" w16cid:durableId="2126148976">
    <w:abstractNumId w:val="0"/>
  </w:num>
  <w:num w:numId="11" w16cid:durableId="441650617">
    <w:abstractNumId w:val="27"/>
  </w:num>
  <w:num w:numId="12" w16cid:durableId="535777689">
    <w:abstractNumId w:val="34"/>
  </w:num>
  <w:num w:numId="13" w16cid:durableId="500465419">
    <w:abstractNumId w:val="38"/>
  </w:num>
  <w:num w:numId="14" w16cid:durableId="1609653966">
    <w:abstractNumId w:val="12"/>
  </w:num>
  <w:num w:numId="15" w16cid:durableId="1152675611">
    <w:abstractNumId w:val="11"/>
  </w:num>
  <w:num w:numId="16" w16cid:durableId="1718819875">
    <w:abstractNumId w:val="4"/>
  </w:num>
  <w:num w:numId="17" w16cid:durableId="156771555">
    <w:abstractNumId w:val="6"/>
  </w:num>
  <w:num w:numId="18" w16cid:durableId="741562748">
    <w:abstractNumId w:val="13"/>
  </w:num>
  <w:num w:numId="19" w16cid:durableId="1943102152">
    <w:abstractNumId w:val="14"/>
  </w:num>
  <w:num w:numId="20" w16cid:durableId="397703218">
    <w:abstractNumId w:val="26"/>
  </w:num>
  <w:num w:numId="21" w16cid:durableId="1751921846">
    <w:abstractNumId w:val="1"/>
  </w:num>
  <w:num w:numId="22" w16cid:durableId="1706131352">
    <w:abstractNumId w:val="35"/>
  </w:num>
  <w:num w:numId="23" w16cid:durableId="414938524">
    <w:abstractNumId w:val="36"/>
  </w:num>
  <w:num w:numId="24" w16cid:durableId="943460325">
    <w:abstractNumId w:val="42"/>
  </w:num>
  <w:num w:numId="25" w16cid:durableId="210533175">
    <w:abstractNumId w:val="40"/>
  </w:num>
  <w:num w:numId="26" w16cid:durableId="444348566">
    <w:abstractNumId w:val="25"/>
  </w:num>
  <w:num w:numId="27" w16cid:durableId="819342724">
    <w:abstractNumId w:val="17"/>
  </w:num>
  <w:num w:numId="28" w16cid:durableId="1160072525">
    <w:abstractNumId w:val="18"/>
  </w:num>
  <w:num w:numId="29" w16cid:durableId="731733467">
    <w:abstractNumId w:val="22"/>
  </w:num>
  <w:num w:numId="30" w16cid:durableId="832843091">
    <w:abstractNumId w:val="37"/>
  </w:num>
  <w:num w:numId="31" w16cid:durableId="1367019950">
    <w:abstractNumId w:val="31"/>
  </w:num>
  <w:num w:numId="32" w16cid:durableId="678507762">
    <w:abstractNumId w:val="39"/>
  </w:num>
  <w:num w:numId="33" w16cid:durableId="1678146595">
    <w:abstractNumId w:val="41"/>
  </w:num>
  <w:num w:numId="34" w16cid:durableId="158742233">
    <w:abstractNumId w:val="21"/>
  </w:num>
  <w:num w:numId="35" w16cid:durableId="564418073">
    <w:abstractNumId w:val="3"/>
  </w:num>
  <w:num w:numId="36" w16cid:durableId="1841504653">
    <w:abstractNumId w:val="5"/>
  </w:num>
  <w:num w:numId="37" w16cid:durableId="207844440">
    <w:abstractNumId w:val="24"/>
  </w:num>
  <w:num w:numId="38" w16cid:durableId="1545753852">
    <w:abstractNumId w:val="33"/>
  </w:num>
  <w:num w:numId="39" w16cid:durableId="1968002230">
    <w:abstractNumId w:val="7"/>
  </w:num>
  <w:num w:numId="40" w16cid:durableId="2141799846">
    <w:abstractNumId w:val="10"/>
  </w:num>
  <w:num w:numId="41" w16cid:durableId="1967932965">
    <w:abstractNumId w:val="9"/>
  </w:num>
  <w:num w:numId="42" w16cid:durableId="1772310910">
    <w:abstractNumId w:val="28"/>
  </w:num>
  <w:num w:numId="43" w16cid:durableId="18200753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3C"/>
    <w:rsid w:val="00000DA9"/>
    <w:rsid w:val="00003B0B"/>
    <w:rsid w:val="000040DC"/>
    <w:rsid w:val="00004498"/>
    <w:rsid w:val="000069B0"/>
    <w:rsid w:val="00006A40"/>
    <w:rsid w:val="000075E2"/>
    <w:rsid w:val="00007DCC"/>
    <w:rsid w:val="000113AD"/>
    <w:rsid w:val="00011D84"/>
    <w:rsid w:val="00012FA9"/>
    <w:rsid w:val="00013B13"/>
    <w:rsid w:val="00013C8D"/>
    <w:rsid w:val="00014144"/>
    <w:rsid w:val="000145E9"/>
    <w:rsid w:val="00014AF6"/>
    <w:rsid w:val="000152CE"/>
    <w:rsid w:val="00017ADB"/>
    <w:rsid w:val="00022C98"/>
    <w:rsid w:val="00025259"/>
    <w:rsid w:val="000261DF"/>
    <w:rsid w:val="000261EE"/>
    <w:rsid w:val="000273BC"/>
    <w:rsid w:val="0003141B"/>
    <w:rsid w:val="00031F19"/>
    <w:rsid w:val="00032F17"/>
    <w:rsid w:val="00035E75"/>
    <w:rsid w:val="00042467"/>
    <w:rsid w:val="00043743"/>
    <w:rsid w:val="00043AFC"/>
    <w:rsid w:val="00043F7B"/>
    <w:rsid w:val="00044EE7"/>
    <w:rsid w:val="0004601F"/>
    <w:rsid w:val="00047B86"/>
    <w:rsid w:val="00050148"/>
    <w:rsid w:val="00050753"/>
    <w:rsid w:val="0005125F"/>
    <w:rsid w:val="00051A9E"/>
    <w:rsid w:val="000523A8"/>
    <w:rsid w:val="0005489F"/>
    <w:rsid w:val="00054AAE"/>
    <w:rsid w:val="000554CB"/>
    <w:rsid w:val="00056B18"/>
    <w:rsid w:val="0006086E"/>
    <w:rsid w:val="00061829"/>
    <w:rsid w:val="00061F6B"/>
    <w:rsid w:val="00062DA4"/>
    <w:rsid w:val="0006309C"/>
    <w:rsid w:val="0006352C"/>
    <w:rsid w:val="000645E6"/>
    <w:rsid w:val="00067507"/>
    <w:rsid w:val="00067CD4"/>
    <w:rsid w:val="000700C9"/>
    <w:rsid w:val="00070D7F"/>
    <w:rsid w:val="0007200E"/>
    <w:rsid w:val="00072A0C"/>
    <w:rsid w:val="0007357C"/>
    <w:rsid w:val="000736B4"/>
    <w:rsid w:val="00074CDD"/>
    <w:rsid w:val="00074FDF"/>
    <w:rsid w:val="0007687E"/>
    <w:rsid w:val="00081E7E"/>
    <w:rsid w:val="00082A1B"/>
    <w:rsid w:val="00084A1C"/>
    <w:rsid w:val="000850A9"/>
    <w:rsid w:val="0008542C"/>
    <w:rsid w:val="0009033C"/>
    <w:rsid w:val="00093209"/>
    <w:rsid w:val="000934A8"/>
    <w:rsid w:val="0009489C"/>
    <w:rsid w:val="00096435"/>
    <w:rsid w:val="0009647B"/>
    <w:rsid w:val="0009690D"/>
    <w:rsid w:val="00097073"/>
    <w:rsid w:val="0009748D"/>
    <w:rsid w:val="000A150C"/>
    <w:rsid w:val="000A1E0A"/>
    <w:rsid w:val="000A2583"/>
    <w:rsid w:val="000A4329"/>
    <w:rsid w:val="000A59D6"/>
    <w:rsid w:val="000A6A49"/>
    <w:rsid w:val="000A7986"/>
    <w:rsid w:val="000A79FF"/>
    <w:rsid w:val="000B2964"/>
    <w:rsid w:val="000B2ABC"/>
    <w:rsid w:val="000B337A"/>
    <w:rsid w:val="000B37D2"/>
    <w:rsid w:val="000B3AD0"/>
    <w:rsid w:val="000B464F"/>
    <w:rsid w:val="000C0425"/>
    <w:rsid w:val="000C2519"/>
    <w:rsid w:val="000C3345"/>
    <w:rsid w:val="000C3CE9"/>
    <w:rsid w:val="000C4937"/>
    <w:rsid w:val="000C574B"/>
    <w:rsid w:val="000C59E3"/>
    <w:rsid w:val="000C5DFF"/>
    <w:rsid w:val="000C62CC"/>
    <w:rsid w:val="000C75D4"/>
    <w:rsid w:val="000D0F95"/>
    <w:rsid w:val="000D1D24"/>
    <w:rsid w:val="000D304F"/>
    <w:rsid w:val="000D4740"/>
    <w:rsid w:val="000D5003"/>
    <w:rsid w:val="000D66A4"/>
    <w:rsid w:val="000D67DE"/>
    <w:rsid w:val="000E09EE"/>
    <w:rsid w:val="000E1B83"/>
    <w:rsid w:val="000E2A4D"/>
    <w:rsid w:val="000E2C1F"/>
    <w:rsid w:val="000E2CB5"/>
    <w:rsid w:val="000E39F8"/>
    <w:rsid w:val="000E48D6"/>
    <w:rsid w:val="000E4A8B"/>
    <w:rsid w:val="000E55D9"/>
    <w:rsid w:val="000E5670"/>
    <w:rsid w:val="000E5E73"/>
    <w:rsid w:val="000E7355"/>
    <w:rsid w:val="000F0538"/>
    <w:rsid w:val="000F0C1F"/>
    <w:rsid w:val="000F0FD6"/>
    <w:rsid w:val="000F1F4C"/>
    <w:rsid w:val="000F2CBF"/>
    <w:rsid w:val="000F2E8F"/>
    <w:rsid w:val="000F3BE0"/>
    <w:rsid w:val="000F6760"/>
    <w:rsid w:val="000F6D4B"/>
    <w:rsid w:val="00101C0B"/>
    <w:rsid w:val="00102500"/>
    <w:rsid w:val="0010389F"/>
    <w:rsid w:val="0010434C"/>
    <w:rsid w:val="00105730"/>
    <w:rsid w:val="00105AFD"/>
    <w:rsid w:val="0010701F"/>
    <w:rsid w:val="00107EE8"/>
    <w:rsid w:val="00110532"/>
    <w:rsid w:val="00112A50"/>
    <w:rsid w:val="00114736"/>
    <w:rsid w:val="001147A7"/>
    <w:rsid w:val="001148F9"/>
    <w:rsid w:val="001175E1"/>
    <w:rsid w:val="0011792F"/>
    <w:rsid w:val="001210E6"/>
    <w:rsid w:val="00122A83"/>
    <w:rsid w:val="00123656"/>
    <w:rsid w:val="001241C0"/>
    <w:rsid w:val="00124A52"/>
    <w:rsid w:val="00124E6B"/>
    <w:rsid w:val="001262FD"/>
    <w:rsid w:val="001263BA"/>
    <w:rsid w:val="001270EA"/>
    <w:rsid w:val="0013033B"/>
    <w:rsid w:val="0013176D"/>
    <w:rsid w:val="00132491"/>
    <w:rsid w:val="00134E03"/>
    <w:rsid w:val="00134F9B"/>
    <w:rsid w:val="0013545D"/>
    <w:rsid w:val="00136806"/>
    <w:rsid w:val="001406C7"/>
    <w:rsid w:val="00142145"/>
    <w:rsid w:val="00142620"/>
    <w:rsid w:val="001431A8"/>
    <w:rsid w:val="001447AB"/>
    <w:rsid w:val="00147F22"/>
    <w:rsid w:val="00153190"/>
    <w:rsid w:val="00154519"/>
    <w:rsid w:val="001546E7"/>
    <w:rsid w:val="00154A9A"/>
    <w:rsid w:val="001557A6"/>
    <w:rsid w:val="00157C11"/>
    <w:rsid w:val="00157C6A"/>
    <w:rsid w:val="001605A4"/>
    <w:rsid w:val="00160B4C"/>
    <w:rsid w:val="001619E3"/>
    <w:rsid w:val="00165450"/>
    <w:rsid w:val="0017005C"/>
    <w:rsid w:val="0017117C"/>
    <w:rsid w:val="001711DE"/>
    <w:rsid w:val="00171988"/>
    <w:rsid w:val="00172A00"/>
    <w:rsid w:val="00174891"/>
    <w:rsid w:val="001755ED"/>
    <w:rsid w:val="0017608B"/>
    <w:rsid w:val="00176554"/>
    <w:rsid w:val="00176C8F"/>
    <w:rsid w:val="00177047"/>
    <w:rsid w:val="00177769"/>
    <w:rsid w:val="00180970"/>
    <w:rsid w:val="00180DD4"/>
    <w:rsid w:val="00181A5A"/>
    <w:rsid w:val="00181F37"/>
    <w:rsid w:val="00183180"/>
    <w:rsid w:val="00183A9F"/>
    <w:rsid w:val="00185167"/>
    <w:rsid w:val="00185359"/>
    <w:rsid w:val="00185917"/>
    <w:rsid w:val="00185EAE"/>
    <w:rsid w:val="001865DE"/>
    <w:rsid w:val="00186AA3"/>
    <w:rsid w:val="00186F9C"/>
    <w:rsid w:val="00187989"/>
    <w:rsid w:val="00191376"/>
    <w:rsid w:val="00192154"/>
    <w:rsid w:val="001939A6"/>
    <w:rsid w:val="00194F76"/>
    <w:rsid w:val="001958D0"/>
    <w:rsid w:val="001A26F5"/>
    <w:rsid w:val="001A2F48"/>
    <w:rsid w:val="001A4FF4"/>
    <w:rsid w:val="001A75FF"/>
    <w:rsid w:val="001B0100"/>
    <w:rsid w:val="001B1595"/>
    <w:rsid w:val="001B1CF3"/>
    <w:rsid w:val="001B2EA5"/>
    <w:rsid w:val="001B367A"/>
    <w:rsid w:val="001B5B5C"/>
    <w:rsid w:val="001B621B"/>
    <w:rsid w:val="001B6FCE"/>
    <w:rsid w:val="001C231B"/>
    <w:rsid w:val="001C445C"/>
    <w:rsid w:val="001C46A4"/>
    <w:rsid w:val="001C4FD2"/>
    <w:rsid w:val="001C592F"/>
    <w:rsid w:val="001C5A00"/>
    <w:rsid w:val="001C6A9D"/>
    <w:rsid w:val="001C7534"/>
    <w:rsid w:val="001D011D"/>
    <w:rsid w:val="001D3BC8"/>
    <w:rsid w:val="001D3FA5"/>
    <w:rsid w:val="001D3FC2"/>
    <w:rsid w:val="001D494D"/>
    <w:rsid w:val="001D4AA6"/>
    <w:rsid w:val="001D5E47"/>
    <w:rsid w:val="001E25C0"/>
    <w:rsid w:val="001E262A"/>
    <w:rsid w:val="001E2D34"/>
    <w:rsid w:val="001E5BB3"/>
    <w:rsid w:val="001F1955"/>
    <w:rsid w:val="001F37B4"/>
    <w:rsid w:val="001F5FAD"/>
    <w:rsid w:val="002003B9"/>
    <w:rsid w:val="00201D9A"/>
    <w:rsid w:val="00201DA1"/>
    <w:rsid w:val="00201E0E"/>
    <w:rsid w:val="00205D65"/>
    <w:rsid w:val="00207197"/>
    <w:rsid w:val="002074FB"/>
    <w:rsid w:val="0021008A"/>
    <w:rsid w:val="002100F8"/>
    <w:rsid w:val="0021034D"/>
    <w:rsid w:val="002111FE"/>
    <w:rsid w:val="00214AAD"/>
    <w:rsid w:val="00215227"/>
    <w:rsid w:val="002152EE"/>
    <w:rsid w:val="0021540A"/>
    <w:rsid w:val="00216235"/>
    <w:rsid w:val="00216A77"/>
    <w:rsid w:val="00220124"/>
    <w:rsid w:val="002217CB"/>
    <w:rsid w:val="00223B8D"/>
    <w:rsid w:val="00223BFE"/>
    <w:rsid w:val="00224897"/>
    <w:rsid w:val="00224C70"/>
    <w:rsid w:val="00227109"/>
    <w:rsid w:val="0022799E"/>
    <w:rsid w:val="002301EC"/>
    <w:rsid w:val="002314EB"/>
    <w:rsid w:val="00231DEA"/>
    <w:rsid w:val="002320C8"/>
    <w:rsid w:val="002324C9"/>
    <w:rsid w:val="00233999"/>
    <w:rsid w:val="002340A8"/>
    <w:rsid w:val="0023476C"/>
    <w:rsid w:val="002347A7"/>
    <w:rsid w:val="00234BE4"/>
    <w:rsid w:val="00234E41"/>
    <w:rsid w:val="00234E95"/>
    <w:rsid w:val="00235D18"/>
    <w:rsid w:val="00237884"/>
    <w:rsid w:val="002412B1"/>
    <w:rsid w:val="0024309C"/>
    <w:rsid w:val="00243553"/>
    <w:rsid w:val="00245DDB"/>
    <w:rsid w:val="0024690F"/>
    <w:rsid w:val="00247C7F"/>
    <w:rsid w:val="002507CF"/>
    <w:rsid w:val="0025187C"/>
    <w:rsid w:val="002555FA"/>
    <w:rsid w:val="0025619A"/>
    <w:rsid w:val="002573A5"/>
    <w:rsid w:val="00257405"/>
    <w:rsid w:val="00257A6E"/>
    <w:rsid w:val="00257D48"/>
    <w:rsid w:val="00260BBF"/>
    <w:rsid w:val="00260C55"/>
    <w:rsid w:val="00261E0F"/>
    <w:rsid w:val="00262714"/>
    <w:rsid w:val="00262A63"/>
    <w:rsid w:val="0026317D"/>
    <w:rsid w:val="00263EF2"/>
    <w:rsid w:val="002664B1"/>
    <w:rsid w:val="0026728A"/>
    <w:rsid w:val="00267A0F"/>
    <w:rsid w:val="00270880"/>
    <w:rsid w:val="00275121"/>
    <w:rsid w:val="002758EC"/>
    <w:rsid w:val="00275C39"/>
    <w:rsid w:val="00275D89"/>
    <w:rsid w:val="0028079D"/>
    <w:rsid w:val="002815C9"/>
    <w:rsid w:val="00281CA2"/>
    <w:rsid w:val="0028272C"/>
    <w:rsid w:val="002915BE"/>
    <w:rsid w:val="00291763"/>
    <w:rsid w:val="00291E27"/>
    <w:rsid w:val="002920D2"/>
    <w:rsid w:val="002925D6"/>
    <w:rsid w:val="00293EF1"/>
    <w:rsid w:val="002940AC"/>
    <w:rsid w:val="0029501F"/>
    <w:rsid w:val="00295894"/>
    <w:rsid w:val="002958FA"/>
    <w:rsid w:val="00295BDA"/>
    <w:rsid w:val="00295D97"/>
    <w:rsid w:val="00297543"/>
    <w:rsid w:val="0029768E"/>
    <w:rsid w:val="002A0978"/>
    <w:rsid w:val="002A1AAB"/>
    <w:rsid w:val="002A2390"/>
    <w:rsid w:val="002A3609"/>
    <w:rsid w:val="002A4F61"/>
    <w:rsid w:val="002A69B8"/>
    <w:rsid w:val="002A77F2"/>
    <w:rsid w:val="002B24BC"/>
    <w:rsid w:val="002B2627"/>
    <w:rsid w:val="002B387B"/>
    <w:rsid w:val="002B49D9"/>
    <w:rsid w:val="002B580B"/>
    <w:rsid w:val="002B615E"/>
    <w:rsid w:val="002B6308"/>
    <w:rsid w:val="002B6CFC"/>
    <w:rsid w:val="002B6D38"/>
    <w:rsid w:val="002B7206"/>
    <w:rsid w:val="002B778B"/>
    <w:rsid w:val="002C0CC9"/>
    <w:rsid w:val="002C0D4F"/>
    <w:rsid w:val="002C271F"/>
    <w:rsid w:val="002C33CD"/>
    <w:rsid w:val="002C452C"/>
    <w:rsid w:val="002C4577"/>
    <w:rsid w:val="002C5376"/>
    <w:rsid w:val="002C70CA"/>
    <w:rsid w:val="002C762F"/>
    <w:rsid w:val="002D0D92"/>
    <w:rsid w:val="002D0EA7"/>
    <w:rsid w:val="002D1600"/>
    <w:rsid w:val="002D2CCB"/>
    <w:rsid w:val="002D4E36"/>
    <w:rsid w:val="002D6238"/>
    <w:rsid w:val="002D6624"/>
    <w:rsid w:val="002D782C"/>
    <w:rsid w:val="002D7AC3"/>
    <w:rsid w:val="002D7CF3"/>
    <w:rsid w:val="002E05C8"/>
    <w:rsid w:val="002E2A08"/>
    <w:rsid w:val="002E3A21"/>
    <w:rsid w:val="002E4DBF"/>
    <w:rsid w:val="002E5AB6"/>
    <w:rsid w:val="002F179E"/>
    <w:rsid w:val="002F27DA"/>
    <w:rsid w:val="002F2DEF"/>
    <w:rsid w:val="002F39AE"/>
    <w:rsid w:val="002F4FC1"/>
    <w:rsid w:val="002F559A"/>
    <w:rsid w:val="002F7CD0"/>
    <w:rsid w:val="003021D1"/>
    <w:rsid w:val="00302A1C"/>
    <w:rsid w:val="00304AFF"/>
    <w:rsid w:val="003058BE"/>
    <w:rsid w:val="00305F46"/>
    <w:rsid w:val="0031188B"/>
    <w:rsid w:val="00311BE9"/>
    <w:rsid w:val="00311D7A"/>
    <w:rsid w:val="00312C56"/>
    <w:rsid w:val="0031594F"/>
    <w:rsid w:val="0031685D"/>
    <w:rsid w:val="00316A5F"/>
    <w:rsid w:val="00316F37"/>
    <w:rsid w:val="00317115"/>
    <w:rsid w:val="00322985"/>
    <w:rsid w:val="0032389F"/>
    <w:rsid w:val="00323CC6"/>
    <w:rsid w:val="00324488"/>
    <w:rsid w:val="0032454A"/>
    <w:rsid w:val="00326FE6"/>
    <w:rsid w:val="00331815"/>
    <w:rsid w:val="00331A7B"/>
    <w:rsid w:val="00332916"/>
    <w:rsid w:val="00334007"/>
    <w:rsid w:val="0033471A"/>
    <w:rsid w:val="003349D3"/>
    <w:rsid w:val="0033526B"/>
    <w:rsid w:val="0033615F"/>
    <w:rsid w:val="00342063"/>
    <w:rsid w:val="003429DA"/>
    <w:rsid w:val="00342E2E"/>
    <w:rsid w:val="003460DF"/>
    <w:rsid w:val="00350368"/>
    <w:rsid w:val="0035067F"/>
    <w:rsid w:val="00350D6D"/>
    <w:rsid w:val="00355529"/>
    <w:rsid w:val="00355FB9"/>
    <w:rsid w:val="003564E6"/>
    <w:rsid w:val="00356795"/>
    <w:rsid w:val="00356C31"/>
    <w:rsid w:val="003600B9"/>
    <w:rsid w:val="00360E46"/>
    <w:rsid w:val="0036569B"/>
    <w:rsid w:val="003672F0"/>
    <w:rsid w:val="00375844"/>
    <w:rsid w:val="00377F71"/>
    <w:rsid w:val="003805F6"/>
    <w:rsid w:val="00380A7D"/>
    <w:rsid w:val="00381514"/>
    <w:rsid w:val="00381B9A"/>
    <w:rsid w:val="00384539"/>
    <w:rsid w:val="00384C3B"/>
    <w:rsid w:val="00385D15"/>
    <w:rsid w:val="00386A60"/>
    <w:rsid w:val="00386FA0"/>
    <w:rsid w:val="00390504"/>
    <w:rsid w:val="00393709"/>
    <w:rsid w:val="00393F90"/>
    <w:rsid w:val="00393FC9"/>
    <w:rsid w:val="00394DC1"/>
    <w:rsid w:val="00395FE6"/>
    <w:rsid w:val="00396DD4"/>
    <w:rsid w:val="003A23CD"/>
    <w:rsid w:val="003A6F68"/>
    <w:rsid w:val="003B061C"/>
    <w:rsid w:val="003B09EE"/>
    <w:rsid w:val="003B34E9"/>
    <w:rsid w:val="003B39C0"/>
    <w:rsid w:val="003B437B"/>
    <w:rsid w:val="003B5F29"/>
    <w:rsid w:val="003B63EB"/>
    <w:rsid w:val="003B668D"/>
    <w:rsid w:val="003B70A8"/>
    <w:rsid w:val="003C03E9"/>
    <w:rsid w:val="003C0DD5"/>
    <w:rsid w:val="003C1600"/>
    <w:rsid w:val="003C212C"/>
    <w:rsid w:val="003C2B5D"/>
    <w:rsid w:val="003C49FF"/>
    <w:rsid w:val="003C5B87"/>
    <w:rsid w:val="003C7091"/>
    <w:rsid w:val="003D038F"/>
    <w:rsid w:val="003D079B"/>
    <w:rsid w:val="003D2755"/>
    <w:rsid w:val="003D2D7C"/>
    <w:rsid w:val="003D304E"/>
    <w:rsid w:val="003D3ABB"/>
    <w:rsid w:val="003D498A"/>
    <w:rsid w:val="003D5618"/>
    <w:rsid w:val="003D5C79"/>
    <w:rsid w:val="003D7DF4"/>
    <w:rsid w:val="003E169D"/>
    <w:rsid w:val="003E1A5F"/>
    <w:rsid w:val="003E2C01"/>
    <w:rsid w:val="003E3403"/>
    <w:rsid w:val="003E3416"/>
    <w:rsid w:val="003E555B"/>
    <w:rsid w:val="003E613A"/>
    <w:rsid w:val="003E638B"/>
    <w:rsid w:val="003E7C87"/>
    <w:rsid w:val="003F1C80"/>
    <w:rsid w:val="003F2848"/>
    <w:rsid w:val="003F3400"/>
    <w:rsid w:val="003F37EB"/>
    <w:rsid w:val="003F4307"/>
    <w:rsid w:val="003F7641"/>
    <w:rsid w:val="00401175"/>
    <w:rsid w:val="00401DD0"/>
    <w:rsid w:val="00403324"/>
    <w:rsid w:val="00405D5B"/>
    <w:rsid w:val="0040729A"/>
    <w:rsid w:val="00413CEF"/>
    <w:rsid w:val="00416727"/>
    <w:rsid w:val="004204B5"/>
    <w:rsid w:val="00422AEC"/>
    <w:rsid w:val="00423015"/>
    <w:rsid w:val="004244AF"/>
    <w:rsid w:val="00424698"/>
    <w:rsid w:val="0042577E"/>
    <w:rsid w:val="004273A9"/>
    <w:rsid w:val="00427771"/>
    <w:rsid w:val="004279B0"/>
    <w:rsid w:val="00427BBE"/>
    <w:rsid w:val="00430656"/>
    <w:rsid w:val="004313BF"/>
    <w:rsid w:val="004323DD"/>
    <w:rsid w:val="004324B1"/>
    <w:rsid w:val="00433028"/>
    <w:rsid w:val="00433A68"/>
    <w:rsid w:val="004344C5"/>
    <w:rsid w:val="00434514"/>
    <w:rsid w:val="00436C49"/>
    <w:rsid w:val="00437AE1"/>
    <w:rsid w:val="00440530"/>
    <w:rsid w:val="0044054F"/>
    <w:rsid w:val="00441C35"/>
    <w:rsid w:val="004424FF"/>
    <w:rsid w:val="00443023"/>
    <w:rsid w:val="00444433"/>
    <w:rsid w:val="0044588C"/>
    <w:rsid w:val="00446BC4"/>
    <w:rsid w:val="004478BC"/>
    <w:rsid w:val="00450B84"/>
    <w:rsid w:val="00450DBE"/>
    <w:rsid w:val="004521ED"/>
    <w:rsid w:val="00453B83"/>
    <w:rsid w:val="004555B9"/>
    <w:rsid w:val="00455CC0"/>
    <w:rsid w:val="00456084"/>
    <w:rsid w:val="00457052"/>
    <w:rsid w:val="00457973"/>
    <w:rsid w:val="00457AD4"/>
    <w:rsid w:val="00460865"/>
    <w:rsid w:val="00460D74"/>
    <w:rsid w:val="00461BB0"/>
    <w:rsid w:val="00467370"/>
    <w:rsid w:val="00467513"/>
    <w:rsid w:val="004748B3"/>
    <w:rsid w:val="00474AF8"/>
    <w:rsid w:val="0047572B"/>
    <w:rsid w:val="00477222"/>
    <w:rsid w:val="00477762"/>
    <w:rsid w:val="00480A6B"/>
    <w:rsid w:val="00480E25"/>
    <w:rsid w:val="0048104E"/>
    <w:rsid w:val="004823E5"/>
    <w:rsid w:val="00482C6C"/>
    <w:rsid w:val="00482EBC"/>
    <w:rsid w:val="00483B62"/>
    <w:rsid w:val="00484DAC"/>
    <w:rsid w:val="00486BBB"/>
    <w:rsid w:val="00487EB6"/>
    <w:rsid w:val="004904A4"/>
    <w:rsid w:val="00490A19"/>
    <w:rsid w:val="0049161C"/>
    <w:rsid w:val="004918F5"/>
    <w:rsid w:val="004923EC"/>
    <w:rsid w:val="0049269F"/>
    <w:rsid w:val="00493CBD"/>
    <w:rsid w:val="0049403A"/>
    <w:rsid w:val="004945AE"/>
    <w:rsid w:val="004948DF"/>
    <w:rsid w:val="0049794A"/>
    <w:rsid w:val="004A22DE"/>
    <w:rsid w:val="004A2389"/>
    <w:rsid w:val="004A419B"/>
    <w:rsid w:val="004A47F8"/>
    <w:rsid w:val="004A49D6"/>
    <w:rsid w:val="004A58FD"/>
    <w:rsid w:val="004A6DD5"/>
    <w:rsid w:val="004A6F1D"/>
    <w:rsid w:val="004B0204"/>
    <w:rsid w:val="004B1F52"/>
    <w:rsid w:val="004B3491"/>
    <w:rsid w:val="004B3611"/>
    <w:rsid w:val="004B39D7"/>
    <w:rsid w:val="004B4740"/>
    <w:rsid w:val="004B6825"/>
    <w:rsid w:val="004C0FCA"/>
    <w:rsid w:val="004C1BF6"/>
    <w:rsid w:val="004C1CB5"/>
    <w:rsid w:val="004C1EF5"/>
    <w:rsid w:val="004C2722"/>
    <w:rsid w:val="004C3175"/>
    <w:rsid w:val="004C4558"/>
    <w:rsid w:val="004C55C5"/>
    <w:rsid w:val="004C5F32"/>
    <w:rsid w:val="004C63A9"/>
    <w:rsid w:val="004D04EF"/>
    <w:rsid w:val="004D216A"/>
    <w:rsid w:val="004D3CEB"/>
    <w:rsid w:val="004D411B"/>
    <w:rsid w:val="004D61C3"/>
    <w:rsid w:val="004D622C"/>
    <w:rsid w:val="004D6A6F"/>
    <w:rsid w:val="004E058D"/>
    <w:rsid w:val="004E0685"/>
    <w:rsid w:val="004E1475"/>
    <w:rsid w:val="004E30B2"/>
    <w:rsid w:val="004E3228"/>
    <w:rsid w:val="004E5EA7"/>
    <w:rsid w:val="004E68D9"/>
    <w:rsid w:val="004E7037"/>
    <w:rsid w:val="004E7096"/>
    <w:rsid w:val="004F0F65"/>
    <w:rsid w:val="004F4EF6"/>
    <w:rsid w:val="004F526B"/>
    <w:rsid w:val="004F54A1"/>
    <w:rsid w:val="004F5FB8"/>
    <w:rsid w:val="004F6498"/>
    <w:rsid w:val="00501659"/>
    <w:rsid w:val="00503B4F"/>
    <w:rsid w:val="00503FAD"/>
    <w:rsid w:val="00503FDE"/>
    <w:rsid w:val="00505ECB"/>
    <w:rsid w:val="00506873"/>
    <w:rsid w:val="005073A9"/>
    <w:rsid w:val="0051053E"/>
    <w:rsid w:val="00511D66"/>
    <w:rsid w:val="00511E95"/>
    <w:rsid w:val="00513282"/>
    <w:rsid w:val="0051632A"/>
    <w:rsid w:val="0051661A"/>
    <w:rsid w:val="00516948"/>
    <w:rsid w:val="00516E4F"/>
    <w:rsid w:val="00520AC7"/>
    <w:rsid w:val="00520FC9"/>
    <w:rsid w:val="005217C5"/>
    <w:rsid w:val="00523131"/>
    <w:rsid w:val="00524DD8"/>
    <w:rsid w:val="0052524A"/>
    <w:rsid w:val="00525A9B"/>
    <w:rsid w:val="00526B82"/>
    <w:rsid w:val="00527AF0"/>
    <w:rsid w:val="00527D0A"/>
    <w:rsid w:val="0053014C"/>
    <w:rsid w:val="00530BA6"/>
    <w:rsid w:val="00533646"/>
    <w:rsid w:val="00534B34"/>
    <w:rsid w:val="00534FC7"/>
    <w:rsid w:val="00536553"/>
    <w:rsid w:val="0053666C"/>
    <w:rsid w:val="005371D7"/>
    <w:rsid w:val="005408DF"/>
    <w:rsid w:val="00541183"/>
    <w:rsid w:val="005416B5"/>
    <w:rsid w:val="00542636"/>
    <w:rsid w:val="00542CFD"/>
    <w:rsid w:val="00542E7A"/>
    <w:rsid w:val="00542F53"/>
    <w:rsid w:val="00542F82"/>
    <w:rsid w:val="005452A2"/>
    <w:rsid w:val="005453B0"/>
    <w:rsid w:val="00545C8D"/>
    <w:rsid w:val="00546C4C"/>
    <w:rsid w:val="0054717D"/>
    <w:rsid w:val="0054734F"/>
    <w:rsid w:val="00547710"/>
    <w:rsid w:val="00550EDA"/>
    <w:rsid w:val="005527E3"/>
    <w:rsid w:val="0055292E"/>
    <w:rsid w:val="00553D94"/>
    <w:rsid w:val="00554593"/>
    <w:rsid w:val="005558D1"/>
    <w:rsid w:val="00555BA2"/>
    <w:rsid w:val="005563E1"/>
    <w:rsid w:val="00557596"/>
    <w:rsid w:val="0056104D"/>
    <w:rsid w:val="005631CA"/>
    <w:rsid w:val="00563513"/>
    <w:rsid w:val="00563C18"/>
    <w:rsid w:val="00564696"/>
    <w:rsid w:val="005655B2"/>
    <w:rsid w:val="00565A58"/>
    <w:rsid w:val="00565C24"/>
    <w:rsid w:val="00567ABF"/>
    <w:rsid w:val="00571AD0"/>
    <w:rsid w:val="0057420C"/>
    <w:rsid w:val="00574A68"/>
    <w:rsid w:val="0057500D"/>
    <w:rsid w:val="00581A52"/>
    <w:rsid w:val="00582200"/>
    <w:rsid w:val="0058241A"/>
    <w:rsid w:val="00582935"/>
    <w:rsid w:val="00585328"/>
    <w:rsid w:val="00586FEA"/>
    <w:rsid w:val="005875E9"/>
    <w:rsid w:val="0058770C"/>
    <w:rsid w:val="00587F91"/>
    <w:rsid w:val="0059043C"/>
    <w:rsid w:val="005912F6"/>
    <w:rsid w:val="0059211D"/>
    <w:rsid w:val="0059377D"/>
    <w:rsid w:val="00593D15"/>
    <w:rsid w:val="005944FF"/>
    <w:rsid w:val="005946DF"/>
    <w:rsid w:val="00595DDA"/>
    <w:rsid w:val="00597236"/>
    <w:rsid w:val="005976E2"/>
    <w:rsid w:val="00597E29"/>
    <w:rsid w:val="005A0F5F"/>
    <w:rsid w:val="005A5FA8"/>
    <w:rsid w:val="005A6B66"/>
    <w:rsid w:val="005A7140"/>
    <w:rsid w:val="005A7A74"/>
    <w:rsid w:val="005B0121"/>
    <w:rsid w:val="005B10BB"/>
    <w:rsid w:val="005B1825"/>
    <w:rsid w:val="005B2DD7"/>
    <w:rsid w:val="005B3621"/>
    <w:rsid w:val="005B3B9C"/>
    <w:rsid w:val="005B446F"/>
    <w:rsid w:val="005B45D3"/>
    <w:rsid w:val="005B63D0"/>
    <w:rsid w:val="005B753D"/>
    <w:rsid w:val="005B7B29"/>
    <w:rsid w:val="005B7B63"/>
    <w:rsid w:val="005B7E75"/>
    <w:rsid w:val="005C05B4"/>
    <w:rsid w:val="005C3DEB"/>
    <w:rsid w:val="005C44BE"/>
    <w:rsid w:val="005C5AA7"/>
    <w:rsid w:val="005C6840"/>
    <w:rsid w:val="005C73DE"/>
    <w:rsid w:val="005C7ABC"/>
    <w:rsid w:val="005D032E"/>
    <w:rsid w:val="005D0C8E"/>
    <w:rsid w:val="005D1B0B"/>
    <w:rsid w:val="005D41AB"/>
    <w:rsid w:val="005D5A3C"/>
    <w:rsid w:val="005D66F8"/>
    <w:rsid w:val="005D7591"/>
    <w:rsid w:val="005E032F"/>
    <w:rsid w:val="005E1855"/>
    <w:rsid w:val="005E6719"/>
    <w:rsid w:val="005F102B"/>
    <w:rsid w:val="005F2A91"/>
    <w:rsid w:val="005F436F"/>
    <w:rsid w:val="005F4FB6"/>
    <w:rsid w:val="005F6A0C"/>
    <w:rsid w:val="005F7893"/>
    <w:rsid w:val="0060123F"/>
    <w:rsid w:val="00601324"/>
    <w:rsid w:val="00601B98"/>
    <w:rsid w:val="00606419"/>
    <w:rsid w:val="00607856"/>
    <w:rsid w:val="00611593"/>
    <w:rsid w:val="006122AB"/>
    <w:rsid w:val="00612307"/>
    <w:rsid w:val="00615841"/>
    <w:rsid w:val="00615AF4"/>
    <w:rsid w:val="00616069"/>
    <w:rsid w:val="006167A7"/>
    <w:rsid w:val="0061758A"/>
    <w:rsid w:val="00622463"/>
    <w:rsid w:val="0062293F"/>
    <w:rsid w:val="006230AA"/>
    <w:rsid w:val="00623CE7"/>
    <w:rsid w:val="00623E69"/>
    <w:rsid w:val="006263E7"/>
    <w:rsid w:val="00630152"/>
    <w:rsid w:val="00630535"/>
    <w:rsid w:val="00632224"/>
    <w:rsid w:val="006337D2"/>
    <w:rsid w:val="00635D12"/>
    <w:rsid w:val="00636526"/>
    <w:rsid w:val="00637283"/>
    <w:rsid w:val="006372F3"/>
    <w:rsid w:val="006376AD"/>
    <w:rsid w:val="00637BAC"/>
    <w:rsid w:val="00646F86"/>
    <w:rsid w:val="00647E52"/>
    <w:rsid w:val="00650AAD"/>
    <w:rsid w:val="00650EEC"/>
    <w:rsid w:val="006519D0"/>
    <w:rsid w:val="00651DEF"/>
    <w:rsid w:val="006522DF"/>
    <w:rsid w:val="00652838"/>
    <w:rsid w:val="00655C78"/>
    <w:rsid w:val="006560A2"/>
    <w:rsid w:val="00656C40"/>
    <w:rsid w:val="00656D5B"/>
    <w:rsid w:val="00661081"/>
    <w:rsid w:val="00664546"/>
    <w:rsid w:val="00664F59"/>
    <w:rsid w:val="006670B2"/>
    <w:rsid w:val="006673C5"/>
    <w:rsid w:val="00671ACC"/>
    <w:rsid w:val="0067301D"/>
    <w:rsid w:val="00673DC9"/>
    <w:rsid w:val="0067412C"/>
    <w:rsid w:val="00674808"/>
    <w:rsid w:val="00675287"/>
    <w:rsid w:val="00675745"/>
    <w:rsid w:val="00676180"/>
    <w:rsid w:val="00676253"/>
    <w:rsid w:val="00677FD6"/>
    <w:rsid w:val="00680854"/>
    <w:rsid w:val="00680B03"/>
    <w:rsid w:val="00680EA5"/>
    <w:rsid w:val="0068101F"/>
    <w:rsid w:val="00681B21"/>
    <w:rsid w:val="00681B72"/>
    <w:rsid w:val="00681DCB"/>
    <w:rsid w:val="00686234"/>
    <w:rsid w:val="006872FF"/>
    <w:rsid w:val="00687B36"/>
    <w:rsid w:val="00692DC9"/>
    <w:rsid w:val="006937AB"/>
    <w:rsid w:val="0069403F"/>
    <w:rsid w:val="00694E23"/>
    <w:rsid w:val="006953DF"/>
    <w:rsid w:val="00696AF1"/>
    <w:rsid w:val="0069748B"/>
    <w:rsid w:val="00697B84"/>
    <w:rsid w:val="006A0630"/>
    <w:rsid w:val="006A180E"/>
    <w:rsid w:val="006A1F7C"/>
    <w:rsid w:val="006A2C23"/>
    <w:rsid w:val="006A2D07"/>
    <w:rsid w:val="006A2E41"/>
    <w:rsid w:val="006A3FA2"/>
    <w:rsid w:val="006A4793"/>
    <w:rsid w:val="006A63DC"/>
    <w:rsid w:val="006B2B21"/>
    <w:rsid w:val="006B32F9"/>
    <w:rsid w:val="006B351D"/>
    <w:rsid w:val="006B4726"/>
    <w:rsid w:val="006B55E2"/>
    <w:rsid w:val="006B7075"/>
    <w:rsid w:val="006C1AF8"/>
    <w:rsid w:val="006C2144"/>
    <w:rsid w:val="006C300F"/>
    <w:rsid w:val="006C46E6"/>
    <w:rsid w:val="006C7B53"/>
    <w:rsid w:val="006D3113"/>
    <w:rsid w:val="006D3B3F"/>
    <w:rsid w:val="006D7DAE"/>
    <w:rsid w:val="006E40C6"/>
    <w:rsid w:val="006E5D3F"/>
    <w:rsid w:val="006E6E20"/>
    <w:rsid w:val="006E75AF"/>
    <w:rsid w:val="006F03F0"/>
    <w:rsid w:val="006F125C"/>
    <w:rsid w:val="006F134E"/>
    <w:rsid w:val="006F21BE"/>
    <w:rsid w:val="006F2367"/>
    <w:rsid w:val="006F2435"/>
    <w:rsid w:val="006F2C3D"/>
    <w:rsid w:val="006F361D"/>
    <w:rsid w:val="006F4575"/>
    <w:rsid w:val="006F4C6C"/>
    <w:rsid w:val="006F79FF"/>
    <w:rsid w:val="006F7C18"/>
    <w:rsid w:val="00701109"/>
    <w:rsid w:val="00703FEA"/>
    <w:rsid w:val="0070412A"/>
    <w:rsid w:val="00704164"/>
    <w:rsid w:val="007044C5"/>
    <w:rsid w:val="00707CE3"/>
    <w:rsid w:val="007101BE"/>
    <w:rsid w:val="00710466"/>
    <w:rsid w:val="00710816"/>
    <w:rsid w:val="00711654"/>
    <w:rsid w:val="00711D7B"/>
    <w:rsid w:val="00713EE5"/>
    <w:rsid w:val="0071487E"/>
    <w:rsid w:val="00715DDE"/>
    <w:rsid w:val="0071631F"/>
    <w:rsid w:val="0072079D"/>
    <w:rsid w:val="00721290"/>
    <w:rsid w:val="0072153C"/>
    <w:rsid w:val="00722599"/>
    <w:rsid w:val="00724D9F"/>
    <w:rsid w:val="00725C03"/>
    <w:rsid w:val="007263AD"/>
    <w:rsid w:val="00726A38"/>
    <w:rsid w:val="00726D7B"/>
    <w:rsid w:val="00726E0F"/>
    <w:rsid w:val="007318C8"/>
    <w:rsid w:val="007328E3"/>
    <w:rsid w:val="00734252"/>
    <w:rsid w:val="007349D6"/>
    <w:rsid w:val="00734A6D"/>
    <w:rsid w:val="007407B5"/>
    <w:rsid w:val="0074181D"/>
    <w:rsid w:val="0074269D"/>
    <w:rsid w:val="00745005"/>
    <w:rsid w:val="007450F8"/>
    <w:rsid w:val="007466BC"/>
    <w:rsid w:val="00746BFF"/>
    <w:rsid w:val="00750F2E"/>
    <w:rsid w:val="00753B5C"/>
    <w:rsid w:val="00754CB7"/>
    <w:rsid w:val="00755603"/>
    <w:rsid w:val="00756125"/>
    <w:rsid w:val="007574F9"/>
    <w:rsid w:val="00760946"/>
    <w:rsid w:val="007614C4"/>
    <w:rsid w:val="00762BF8"/>
    <w:rsid w:val="00763009"/>
    <w:rsid w:val="00764354"/>
    <w:rsid w:val="00764D61"/>
    <w:rsid w:val="00764E51"/>
    <w:rsid w:val="00767484"/>
    <w:rsid w:val="007679FE"/>
    <w:rsid w:val="00770D56"/>
    <w:rsid w:val="00772086"/>
    <w:rsid w:val="007735EB"/>
    <w:rsid w:val="00773B59"/>
    <w:rsid w:val="007740E9"/>
    <w:rsid w:val="00775FCD"/>
    <w:rsid w:val="00780163"/>
    <w:rsid w:val="00780EED"/>
    <w:rsid w:val="007810CC"/>
    <w:rsid w:val="00782EAB"/>
    <w:rsid w:val="00783357"/>
    <w:rsid w:val="0078368E"/>
    <w:rsid w:val="00787C4C"/>
    <w:rsid w:val="00791412"/>
    <w:rsid w:val="007925ED"/>
    <w:rsid w:val="0079428A"/>
    <w:rsid w:val="00794BA2"/>
    <w:rsid w:val="00794BF2"/>
    <w:rsid w:val="0079519C"/>
    <w:rsid w:val="00797532"/>
    <w:rsid w:val="007A0964"/>
    <w:rsid w:val="007A0CD8"/>
    <w:rsid w:val="007A2CAE"/>
    <w:rsid w:val="007A463A"/>
    <w:rsid w:val="007A5B7F"/>
    <w:rsid w:val="007A7E71"/>
    <w:rsid w:val="007B054E"/>
    <w:rsid w:val="007B13B5"/>
    <w:rsid w:val="007B38A0"/>
    <w:rsid w:val="007B4928"/>
    <w:rsid w:val="007B5589"/>
    <w:rsid w:val="007B6A44"/>
    <w:rsid w:val="007C1050"/>
    <w:rsid w:val="007C142B"/>
    <w:rsid w:val="007C279F"/>
    <w:rsid w:val="007C5120"/>
    <w:rsid w:val="007C7238"/>
    <w:rsid w:val="007D0822"/>
    <w:rsid w:val="007D0836"/>
    <w:rsid w:val="007D1385"/>
    <w:rsid w:val="007D287D"/>
    <w:rsid w:val="007D2AA3"/>
    <w:rsid w:val="007D3B9E"/>
    <w:rsid w:val="007D3C4E"/>
    <w:rsid w:val="007D58D1"/>
    <w:rsid w:val="007D6147"/>
    <w:rsid w:val="007D648C"/>
    <w:rsid w:val="007D7F41"/>
    <w:rsid w:val="007E0F02"/>
    <w:rsid w:val="007E1C75"/>
    <w:rsid w:val="007E1CB5"/>
    <w:rsid w:val="007E2223"/>
    <w:rsid w:val="007E26B7"/>
    <w:rsid w:val="007E2C54"/>
    <w:rsid w:val="007E32B3"/>
    <w:rsid w:val="007E37AD"/>
    <w:rsid w:val="007E387B"/>
    <w:rsid w:val="007E3C7A"/>
    <w:rsid w:val="007E4EEC"/>
    <w:rsid w:val="007E5231"/>
    <w:rsid w:val="007E6E3A"/>
    <w:rsid w:val="007E7558"/>
    <w:rsid w:val="007E7C75"/>
    <w:rsid w:val="007F396B"/>
    <w:rsid w:val="007F6C71"/>
    <w:rsid w:val="0080009D"/>
    <w:rsid w:val="008011DC"/>
    <w:rsid w:val="008025A8"/>
    <w:rsid w:val="00803C9A"/>
    <w:rsid w:val="0081003E"/>
    <w:rsid w:val="00810200"/>
    <w:rsid w:val="00810FD6"/>
    <w:rsid w:val="00811430"/>
    <w:rsid w:val="00813D05"/>
    <w:rsid w:val="00815567"/>
    <w:rsid w:val="00815E73"/>
    <w:rsid w:val="008201D6"/>
    <w:rsid w:val="008216A8"/>
    <w:rsid w:val="00821912"/>
    <w:rsid w:val="00821A37"/>
    <w:rsid w:val="00822C9D"/>
    <w:rsid w:val="00825270"/>
    <w:rsid w:val="00825798"/>
    <w:rsid w:val="00825E96"/>
    <w:rsid w:val="00827E6A"/>
    <w:rsid w:val="00830942"/>
    <w:rsid w:val="00830AC1"/>
    <w:rsid w:val="00831706"/>
    <w:rsid w:val="00831A3E"/>
    <w:rsid w:val="00832087"/>
    <w:rsid w:val="00833424"/>
    <w:rsid w:val="008348CE"/>
    <w:rsid w:val="00834CE1"/>
    <w:rsid w:val="00835065"/>
    <w:rsid w:val="00835FE3"/>
    <w:rsid w:val="00837422"/>
    <w:rsid w:val="008407C3"/>
    <w:rsid w:val="00843C2A"/>
    <w:rsid w:val="008443F8"/>
    <w:rsid w:val="00846A08"/>
    <w:rsid w:val="00846A4B"/>
    <w:rsid w:val="00847414"/>
    <w:rsid w:val="00847CAD"/>
    <w:rsid w:val="0085111E"/>
    <w:rsid w:val="008519BE"/>
    <w:rsid w:val="0085243A"/>
    <w:rsid w:val="00852A3F"/>
    <w:rsid w:val="00854A67"/>
    <w:rsid w:val="0085710B"/>
    <w:rsid w:val="00857592"/>
    <w:rsid w:val="00857653"/>
    <w:rsid w:val="00864CF3"/>
    <w:rsid w:val="008652B0"/>
    <w:rsid w:val="00866C27"/>
    <w:rsid w:val="008705D5"/>
    <w:rsid w:val="00870BFF"/>
    <w:rsid w:val="00871BA1"/>
    <w:rsid w:val="008726C8"/>
    <w:rsid w:val="0087310D"/>
    <w:rsid w:val="00873285"/>
    <w:rsid w:val="00873BA1"/>
    <w:rsid w:val="00880818"/>
    <w:rsid w:val="0088183D"/>
    <w:rsid w:val="00881D39"/>
    <w:rsid w:val="00882A53"/>
    <w:rsid w:val="008838C0"/>
    <w:rsid w:val="00883B9B"/>
    <w:rsid w:val="00883C36"/>
    <w:rsid w:val="008849DE"/>
    <w:rsid w:val="00887B19"/>
    <w:rsid w:val="008917B6"/>
    <w:rsid w:val="00892B6B"/>
    <w:rsid w:val="0089313D"/>
    <w:rsid w:val="00893BF8"/>
    <w:rsid w:val="00894A2F"/>
    <w:rsid w:val="0089599C"/>
    <w:rsid w:val="00897180"/>
    <w:rsid w:val="0089744B"/>
    <w:rsid w:val="00897CFC"/>
    <w:rsid w:val="008A09DB"/>
    <w:rsid w:val="008A2FE8"/>
    <w:rsid w:val="008A352F"/>
    <w:rsid w:val="008A37EA"/>
    <w:rsid w:val="008A4FF7"/>
    <w:rsid w:val="008A6DBE"/>
    <w:rsid w:val="008B0400"/>
    <w:rsid w:val="008B116A"/>
    <w:rsid w:val="008B14B4"/>
    <w:rsid w:val="008B1652"/>
    <w:rsid w:val="008B1BBB"/>
    <w:rsid w:val="008B2C49"/>
    <w:rsid w:val="008B5B9E"/>
    <w:rsid w:val="008B6737"/>
    <w:rsid w:val="008B74E3"/>
    <w:rsid w:val="008C028A"/>
    <w:rsid w:val="008C0C9F"/>
    <w:rsid w:val="008C0F04"/>
    <w:rsid w:val="008C1445"/>
    <w:rsid w:val="008C225A"/>
    <w:rsid w:val="008C22EA"/>
    <w:rsid w:val="008C2407"/>
    <w:rsid w:val="008C2B9B"/>
    <w:rsid w:val="008C2E9F"/>
    <w:rsid w:val="008C321E"/>
    <w:rsid w:val="008C3223"/>
    <w:rsid w:val="008C33FA"/>
    <w:rsid w:val="008C34EA"/>
    <w:rsid w:val="008C3CA9"/>
    <w:rsid w:val="008C3F52"/>
    <w:rsid w:val="008C41E4"/>
    <w:rsid w:val="008C53EE"/>
    <w:rsid w:val="008C7C8F"/>
    <w:rsid w:val="008D412D"/>
    <w:rsid w:val="008D723A"/>
    <w:rsid w:val="008D7ACC"/>
    <w:rsid w:val="008E0102"/>
    <w:rsid w:val="008E214B"/>
    <w:rsid w:val="008E39C6"/>
    <w:rsid w:val="008E4108"/>
    <w:rsid w:val="008E5DD2"/>
    <w:rsid w:val="008F192F"/>
    <w:rsid w:val="008F2AA1"/>
    <w:rsid w:val="008F2B49"/>
    <w:rsid w:val="008F2C87"/>
    <w:rsid w:val="008F541D"/>
    <w:rsid w:val="008F5E06"/>
    <w:rsid w:val="008F613F"/>
    <w:rsid w:val="008F6CF3"/>
    <w:rsid w:val="00900204"/>
    <w:rsid w:val="009006CD"/>
    <w:rsid w:val="009008CE"/>
    <w:rsid w:val="0090135A"/>
    <w:rsid w:val="00902452"/>
    <w:rsid w:val="009027B2"/>
    <w:rsid w:val="00902C94"/>
    <w:rsid w:val="00902DFA"/>
    <w:rsid w:val="00906943"/>
    <w:rsid w:val="009079C6"/>
    <w:rsid w:val="00910B37"/>
    <w:rsid w:val="00911014"/>
    <w:rsid w:val="00912C80"/>
    <w:rsid w:val="00913BCA"/>
    <w:rsid w:val="0091510F"/>
    <w:rsid w:val="00916ABF"/>
    <w:rsid w:val="00917EEE"/>
    <w:rsid w:val="00921013"/>
    <w:rsid w:val="009212C1"/>
    <w:rsid w:val="009215F6"/>
    <w:rsid w:val="00922890"/>
    <w:rsid w:val="009230DF"/>
    <w:rsid w:val="00925CA7"/>
    <w:rsid w:val="009275CD"/>
    <w:rsid w:val="00927E3B"/>
    <w:rsid w:val="00931507"/>
    <w:rsid w:val="00931F5B"/>
    <w:rsid w:val="00934176"/>
    <w:rsid w:val="009349A4"/>
    <w:rsid w:val="009357A1"/>
    <w:rsid w:val="0093670E"/>
    <w:rsid w:val="00943730"/>
    <w:rsid w:val="0094786D"/>
    <w:rsid w:val="009506F5"/>
    <w:rsid w:val="00950E40"/>
    <w:rsid w:val="00951CD8"/>
    <w:rsid w:val="00955194"/>
    <w:rsid w:val="00956380"/>
    <w:rsid w:val="00956452"/>
    <w:rsid w:val="00957A0C"/>
    <w:rsid w:val="00963C5F"/>
    <w:rsid w:val="00963CD1"/>
    <w:rsid w:val="009647DB"/>
    <w:rsid w:val="00964C5E"/>
    <w:rsid w:val="009700AE"/>
    <w:rsid w:val="009707ED"/>
    <w:rsid w:val="00970E41"/>
    <w:rsid w:val="00971485"/>
    <w:rsid w:val="00973987"/>
    <w:rsid w:val="00974B8B"/>
    <w:rsid w:val="0097706E"/>
    <w:rsid w:val="009805CF"/>
    <w:rsid w:val="00980D61"/>
    <w:rsid w:val="0098215B"/>
    <w:rsid w:val="0098297F"/>
    <w:rsid w:val="00982F0A"/>
    <w:rsid w:val="009831B9"/>
    <w:rsid w:val="00983CEC"/>
    <w:rsid w:val="0098466B"/>
    <w:rsid w:val="00985579"/>
    <w:rsid w:val="009871FF"/>
    <w:rsid w:val="0099194A"/>
    <w:rsid w:val="009925C6"/>
    <w:rsid w:val="00993032"/>
    <w:rsid w:val="009930A4"/>
    <w:rsid w:val="00993F1C"/>
    <w:rsid w:val="0099434F"/>
    <w:rsid w:val="00994787"/>
    <w:rsid w:val="00994806"/>
    <w:rsid w:val="009957CE"/>
    <w:rsid w:val="0099601C"/>
    <w:rsid w:val="009A0F4B"/>
    <w:rsid w:val="009A30D9"/>
    <w:rsid w:val="009A3EA2"/>
    <w:rsid w:val="009A6827"/>
    <w:rsid w:val="009A6C79"/>
    <w:rsid w:val="009A718C"/>
    <w:rsid w:val="009A7769"/>
    <w:rsid w:val="009B02E6"/>
    <w:rsid w:val="009B1194"/>
    <w:rsid w:val="009B351B"/>
    <w:rsid w:val="009B3A96"/>
    <w:rsid w:val="009B4ADE"/>
    <w:rsid w:val="009B5E49"/>
    <w:rsid w:val="009B7CD0"/>
    <w:rsid w:val="009C0F61"/>
    <w:rsid w:val="009C1020"/>
    <w:rsid w:val="009C23C5"/>
    <w:rsid w:val="009C3D9C"/>
    <w:rsid w:val="009C496B"/>
    <w:rsid w:val="009C4FA8"/>
    <w:rsid w:val="009C50A4"/>
    <w:rsid w:val="009D2504"/>
    <w:rsid w:val="009D2E9A"/>
    <w:rsid w:val="009D4C06"/>
    <w:rsid w:val="009D5335"/>
    <w:rsid w:val="009D58BC"/>
    <w:rsid w:val="009D6ECC"/>
    <w:rsid w:val="009D6F08"/>
    <w:rsid w:val="009D7DEF"/>
    <w:rsid w:val="009E0E5D"/>
    <w:rsid w:val="009E2D69"/>
    <w:rsid w:val="009E324B"/>
    <w:rsid w:val="009E4914"/>
    <w:rsid w:val="009E4E09"/>
    <w:rsid w:val="009E51FB"/>
    <w:rsid w:val="009E5E2B"/>
    <w:rsid w:val="009F08E3"/>
    <w:rsid w:val="009F3895"/>
    <w:rsid w:val="009F4E33"/>
    <w:rsid w:val="009F6102"/>
    <w:rsid w:val="009F6B93"/>
    <w:rsid w:val="009F6C6A"/>
    <w:rsid w:val="009F7F23"/>
    <w:rsid w:val="00A026A1"/>
    <w:rsid w:val="00A02D4C"/>
    <w:rsid w:val="00A048FE"/>
    <w:rsid w:val="00A0522C"/>
    <w:rsid w:val="00A05CBF"/>
    <w:rsid w:val="00A05FC7"/>
    <w:rsid w:val="00A1008D"/>
    <w:rsid w:val="00A1066B"/>
    <w:rsid w:val="00A112CF"/>
    <w:rsid w:val="00A12F48"/>
    <w:rsid w:val="00A13C02"/>
    <w:rsid w:val="00A14AE5"/>
    <w:rsid w:val="00A16C7F"/>
    <w:rsid w:val="00A16F54"/>
    <w:rsid w:val="00A17527"/>
    <w:rsid w:val="00A17CE8"/>
    <w:rsid w:val="00A17FC4"/>
    <w:rsid w:val="00A21334"/>
    <w:rsid w:val="00A22D67"/>
    <w:rsid w:val="00A23FC5"/>
    <w:rsid w:val="00A24E4C"/>
    <w:rsid w:val="00A26478"/>
    <w:rsid w:val="00A26C85"/>
    <w:rsid w:val="00A27B7E"/>
    <w:rsid w:val="00A31140"/>
    <w:rsid w:val="00A32725"/>
    <w:rsid w:val="00A32F5E"/>
    <w:rsid w:val="00A337B4"/>
    <w:rsid w:val="00A33EDF"/>
    <w:rsid w:val="00A3652E"/>
    <w:rsid w:val="00A36E6F"/>
    <w:rsid w:val="00A37D58"/>
    <w:rsid w:val="00A41893"/>
    <w:rsid w:val="00A43708"/>
    <w:rsid w:val="00A46271"/>
    <w:rsid w:val="00A47F2E"/>
    <w:rsid w:val="00A525B0"/>
    <w:rsid w:val="00A54223"/>
    <w:rsid w:val="00A5547A"/>
    <w:rsid w:val="00A55E06"/>
    <w:rsid w:val="00A56D2D"/>
    <w:rsid w:val="00A57B5D"/>
    <w:rsid w:val="00A60DAC"/>
    <w:rsid w:val="00A60FE8"/>
    <w:rsid w:val="00A61753"/>
    <w:rsid w:val="00A61ED5"/>
    <w:rsid w:val="00A63766"/>
    <w:rsid w:val="00A644DC"/>
    <w:rsid w:val="00A6668B"/>
    <w:rsid w:val="00A70917"/>
    <w:rsid w:val="00A72666"/>
    <w:rsid w:val="00A73DC7"/>
    <w:rsid w:val="00A74194"/>
    <w:rsid w:val="00A7469A"/>
    <w:rsid w:val="00A74B9A"/>
    <w:rsid w:val="00A764B5"/>
    <w:rsid w:val="00A77AB5"/>
    <w:rsid w:val="00A80EDB"/>
    <w:rsid w:val="00A81AF9"/>
    <w:rsid w:val="00A825B2"/>
    <w:rsid w:val="00A85DB5"/>
    <w:rsid w:val="00A911D3"/>
    <w:rsid w:val="00A915CC"/>
    <w:rsid w:val="00A916FA"/>
    <w:rsid w:val="00A934E3"/>
    <w:rsid w:val="00A93C58"/>
    <w:rsid w:val="00A93E0E"/>
    <w:rsid w:val="00A948BD"/>
    <w:rsid w:val="00A961F1"/>
    <w:rsid w:val="00AA0C23"/>
    <w:rsid w:val="00AA130F"/>
    <w:rsid w:val="00AA1A53"/>
    <w:rsid w:val="00AA1F2C"/>
    <w:rsid w:val="00AA21B4"/>
    <w:rsid w:val="00AA2210"/>
    <w:rsid w:val="00AA2326"/>
    <w:rsid w:val="00AA2CFE"/>
    <w:rsid w:val="00AA4661"/>
    <w:rsid w:val="00AA73F2"/>
    <w:rsid w:val="00AA7F80"/>
    <w:rsid w:val="00AB0DCC"/>
    <w:rsid w:val="00AB1342"/>
    <w:rsid w:val="00AB216A"/>
    <w:rsid w:val="00AB51EB"/>
    <w:rsid w:val="00AB5859"/>
    <w:rsid w:val="00AB5886"/>
    <w:rsid w:val="00AB68BC"/>
    <w:rsid w:val="00AC1E44"/>
    <w:rsid w:val="00AC20C1"/>
    <w:rsid w:val="00AC2302"/>
    <w:rsid w:val="00AC2577"/>
    <w:rsid w:val="00AC33AA"/>
    <w:rsid w:val="00AC5A83"/>
    <w:rsid w:val="00AC5AEB"/>
    <w:rsid w:val="00AC65AF"/>
    <w:rsid w:val="00AC6B33"/>
    <w:rsid w:val="00AC6BE9"/>
    <w:rsid w:val="00AD0140"/>
    <w:rsid w:val="00AD0F69"/>
    <w:rsid w:val="00AD1DB2"/>
    <w:rsid w:val="00AD2E1D"/>
    <w:rsid w:val="00AD5592"/>
    <w:rsid w:val="00AD7819"/>
    <w:rsid w:val="00AE0C77"/>
    <w:rsid w:val="00AE418E"/>
    <w:rsid w:val="00AE5D8C"/>
    <w:rsid w:val="00AF15A0"/>
    <w:rsid w:val="00AF18B4"/>
    <w:rsid w:val="00AF1AB5"/>
    <w:rsid w:val="00AF2787"/>
    <w:rsid w:val="00AF3057"/>
    <w:rsid w:val="00AF358A"/>
    <w:rsid w:val="00AF53BF"/>
    <w:rsid w:val="00AF5D54"/>
    <w:rsid w:val="00AF6BDA"/>
    <w:rsid w:val="00B02C26"/>
    <w:rsid w:val="00B02C5F"/>
    <w:rsid w:val="00B037E4"/>
    <w:rsid w:val="00B03D23"/>
    <w:rsid w:val="00B0545F"/>
    <w:rsid w:val="00B0587F"/>
    <w:rsid w:val="00B05EAB"/>
    <w:rsid w:val="00B06414"/>
    <w:rsid w:val="00B109AF"/>
    <w:rsid w:val="00B10A38"/>
    <w:rsid w:val="00B10DAF"/>
    <w:rsid w:val="00B149BE"/>
    <w:rsid w:val="00B15523"/>
    <w:rsid w:val="00B16874"/>
    <w:rsid w:val="00B17DB0"/>
    <w:rsid w:val="00B20481"/>
    <w:rsid w:val="00B21713"/>
    <w:rsid w:val="00B22B40"/>
    <w:rsid w:val="00B23AA9"/>
    <w:rsid w:val="00B24153"/>
    <w:rsid w:val="00B242CB"/>
    <w:rsid w:val="00B247E5"/>
    <w:rsid w:val="00B252FA"/>
    <w:rsid w:val="00B260C7"/>
    <w:rsid w:val="00B26D1D"/>
    <w:rsid w:val="00B27578"/>
    <w:rsid w:val="00B3038A"/>
    <w:rsid w:val="00B308CD"/>
    <w:rsid w:val="00B30B98"/>
    <w:rsid w:val="00B31D92"/>
    <w:rsid w:val="00B33E87"/>
    <w:rsid w:val="00B3634B"/>
    <w:rsid w:val="00B364E1"/>
    <w:rsid w:val="00B36F48"/>
    <w:rsid w:val="00B37DC6"/>
    <w:rsid w:val="00B40A8E"/>
    <w:rsid w:val="00B411B2"/>
    <w:rsid w:val="00B41376"/>
    <w:rsid w:val="00B41522"/>
    <w:rsid w:val="00B4180B"/>
    <w:rsid w:val="00B41EA0"/>
    <w:rsid w:val="00B4421D"/>
    <w:rsid w:val="00B45628"/>
    <w:rsid w:val="00B512F0"/>
    <w:rsid w:val="00B51EDF"/>
    <w:rsid w:val="00B5362F"/>
    <w:rsid w:val="00B53D5F"/>
    <w:rsid w:val="00B54C21"/>
    <w:rsid w:val="00B5701D"/>
    <w:rsid w:val="00B57601"/>
    <w:rsid w:val="00B60106"/>
    <w:rsid w:val="00B60610"/>
    <w:rsid w:val="00B62F19"/>
    <w:rsid w:val="00B64881"/>
    <w:rsid w:val="00B655C9"/>
    <w:rsid w:val="00B66118"/>
    <w:rsid w:val="00B6735D"/>
    <w:rsid w:val="00B700D1"/>
    <w:rsid w:val="00B7025C"/>
    <w:rsid w:val="00B704B2"/>
    <w:rsid w:val="00B70613"/>
    <w:rsid w:val="00B731EC"/>
    <w:rsid w:val="00B742CB"/>
    <w:rsid w:val="00B753D0"/>
    <w:rsid w:val="00B75AC8"/>
    <w:rsid w:val="00B7707B"/>
    <w:rsid w:val="00B773DA"/>
    <w:rsid w:val="00B800D1"/>
    <w:rsid w:val="00B814DA"/>
    <w:rsid w:val="00B8340D"/>
    <w:rsid w:val="00B861DC"/>
    <w:rsid w:val="00B86C24"/>
    <w:rsid w:val="00B902D8"/>
    <w:rsid w:val="00B90D2E"/>
    <w:rsid w:val="00B923C7"/>
    <w:rsid w:val="00B92A04"/>
    <w:rsid w:val="00B94722"/>
    <w:rsid w:val="00B959FC"/>
    <w:rsid w:val="00B9731F"/>
    <w:rsid w:val="00BA1C20"/>
    <w:rsid w:val="00BA1E7C"/>
    <w:rsid w:val="00BA2327"/>
    <w:rsid w:val="00BA5EA6"/>
    <w:rsid w:val="00BA66EA"/>
    <w:rsid w:val="00BA795E"/>
    <w:rsid w:val="00BB1293"/>
    <w:rsid w:val="00BB6087"/>
    <w:rsid w:val="00BC0E76"/>
    <w:rsid w:val="00BC1498"/>
    <w:rsid w:val="00BC2169"/>
    <w:rsid w:val="00BC2DC8"/>
    <w:rsid w:val="00BC335A"/>
    <w:rsid w:val="00BC34A9"/>
    <w:rsid w:val="00BD0D1F"/>
    <w:rsid w:val="00BD19D1"/>
    <w:rsid w:val="00BD1EBF"/>
    <w:rsid w:val="00BD25FC"/>
    <w:rsid w:val="00BD392B"/>
    <w:rsid w:val="00BD5949"/>
    <w:rsid w:val="00BE0B3E"/>
    <w:rsid w:val="00BE0EA0"/>
    <w:rsid w:val="00BE245A"/>
    <w:rsid w:val="00BE24C1"/>
    <w:rsid w:val="00BE2EB3"/>
    <w:rsid w:val="00BE34D2"/>
    <w:rsid w:val="00BE5602"/>
    <w:rsid w:val="00BE573C"/>
    <w:rsid w:val="00BE5F0C"/>
    <w:rsid w:val="00BF1075"/>
    <w:rsid w:val="00BF2259"/>
    <w:rsid w:val="00BF337B"/>
    <w:rsid w:val="00BF3601"/>
    <w:rsid w:val="00BF3E21"/>
    <w:rsid w:val="00BF42D3"/>
    <w:rsid w:val="00BF4396"/>
    <w:rsid w:val="00BF7999"/>
    <w:rsid w:val="00BF7C63"/>
    <w:rsid w:val="00C00B38"/>
    <w:rsid w:val="00C01EA7"/>
    <w:rsid w:val="00C01EE3"/>
    <w:rsid w:val="00C053F0"/>
    <w:rsid w:val="00C069DE"/>
    <w:rsid w:val="00C07811"/>
    <w:rsid w:val="00C07ABC"/>
    <w:rsid w:val="00C102F4"/>
    <w:rsid w:val="00C13278"/>
    <w:rsid w:val="00C132C2"/>
    <w:rsid w:val="00C16D8D"/>
    <w:rsid w:val="00C171A2"/>
    <w:rsid w:val="00C21000"/>
    <w:rsid w:val="00C21125"/>
    <w:rsid w:val="00C22399"/>
    <w:rsid w:val="00C22C63"/>
    <w:rsid w:val="00C23F9B"/>
    <w:rsid w:val="00C26517"/>
    <w:rsid w:val="00C319DC"/>
    <w:rsid w:val="00C320D3"/>
    <w:rsid w:val="00C32B86"/>
    <w:rsid w:val="00C33E38"/>
    <w:rsid w:val="00C41931"/>
    <w:rsid w:val="00C42856"/>
    <w:rsid w:val="00C431F5"/>
    <w:rsid w:val="00C44094"/>
    <w:rsid w:val="00C45127"/>
    <w:rsid w:val="00C50845"/>
    <w:rsid w:val="00C50AD5"/>
    <w:rsid w:val="00C51678"/>
    <w:rsid w:val="00C52B21"/>
    <w:rsid w:val="00C536C7"/>
    <w:rsid w:val="00C54565"/>
    <w:rsid w:val="00C54600"/>
    <w:rsid w:val="00C56977"/>
    <w:rsid w:val="00C60032"/>
    <w:rsid w:val="00C60955"/>
    <w:rsid w:val="00C60A4E"/>
    <w:rsid w:val="00C60D41"/>
    <w:rsid w:val="00C616A7"/>
    <w:rsid w:val="00C624E5"/>
    <w:rsid w:val="00C63508"/>
    <w:rsid w:val="00C671C6"/>
    <w:rsid w:val="00C712AA"/>
    <w:rsid w:val="00C71CF9"/>
    <w:rsid w:val="00C730CE"/>
    <w:rsid w:val="00C7479A"/>
    <w:rsid w:val="00C7587B"/>
    <w:rsid w:val="00C77596"/>
    <w:rsid w:val="00C77BC8"/>
    <w:rsid w:val="00C80B4B"/>
    <w:rsid w:val="00C83FE3"/>
    <w:rsid w:val="00C8634D"/>
    <w:rsid w:val="00C87B2B"/>
    <w:rsid w:val="00C90B0A"/>
    <w:rsid w:val="00C938C2"/>
    <w:rsid w:val="00C941C6"/>
    <w:rsid w:val="00C9576B"/>
    <w:rsid w:val="00C95876"/>
    <w:rsid w:val="00C9615B"/>
    <w:rsid w:val="00CA1652"/>
    <w:rsid w:val="00CA2063"/>
    <w:rsid w:val="00CA254A"/>
    <w:rsid w:val="00CA3B90"/>
    <w:rsid w:val="00CA41CA"/>
    <w:rsid w:val="00CA61F8"/>
    <w:rsid w:val="00CA7912"/>
    <w:rsid w:val="00CB0957"/>
    <w:rsid w:val="00CB0FE7"/>
    <w:rsid w:val="00CB292C"/>
    <w:rsid w:val="00CB6E0C"/>
    <w:rsid w:val="00CB6E3B"/>
    <w:rsid w:val="00CB6F39"/>
    <w:rsid w:val="00CB706A"/>
    <w:rsid w:val="00CB7729"/>
    <w:rsid w:val="00CB7930"/>
    <w:rsid w:val="00CC0334"/>
    <w:rsid w:val="00CC03D3"/>
    <w:rsid w:val="00CC06F7"/>
    <w:rsid w:val="00CC2716"/>
    <w:rsid w:val="00CC2E75"/>
    <w:rsid w:val="00CC3423"/>
    <w:rsid w:val="00CC43F7"/>
    <w:rsid w:val="00CC4727"/>
    <w:rsid w:val="00CC5017"/>
    <w:rsid w:val="00CC6040"/>
    <w:rsid w:val="00CC69E7"/>
    <w:rsid w:val="00CC7C57"/>
    <w:rsid w:val="00CD0484"/>
    <w:rsid w:val="00CD20D2"/>
    <w:rsid w:val="00CD2D33"/>
    <w:rsid w:val="00CD4CFE"/>
    <w:rsid w:val="00CD7FE2"/>
    <w:rsid w:val="00CE0435"/>
    <w:rsid w:val="00CE2189"/>
    <w:rsid w:val="00CE473F"/>
    <w:rsid w:val="00CE6068"/>
    <w:rsid w:val="00CE65D7"/>
    <w:rsid w:val="00CE68C8"/>
    <w:rsid w:val="00CE6B79"/>
    <w:rsid w:val="00CE6BD6"/>
    <w:rsid w:val="00CE7B69"/>
    <w:rsid w:val="00CF02F3"/>
    <w:rsid w:val="00CF380C"/>
    <w:rsid w:val="00CF47B5"/>
    <w:rsid w:val="00CF5114"/>
    <w:rsid w:val="00CF514A"/>
    <w:rsid w:val="00CF55A1"/>
    <w:rsid w:val="00CF6197"/>
    <w:rsid w:val="00CF659A"/>
    <w:rsid w:val="00D0065C"/>
    <w:rsid w:val="00D00E7F"/>
    <w:rsid w:val="00D03441"/>
    <w:rsid w:val="00D037E6"/>
    <w:rsid w:val="00D03E87"/>
    <w:rsid w:val="00D04454"/>
    <w:rsid w:val="00D04857"/>
    <w:rsid w:val="00D057B5"/>
    <w:rsid w:val="00D05F6C"/>
    <w:rsid w:val="00D061AA"/>
    <w:rsid w:val="00D112F2"/>
    <w:rsid w:val="00D113D9"/>
    <w:rsid w:val="00D142B8"/>
    <w:rsid w:val="00D14CC6"/>
    <w:rsid w:val="00D16012"/>
    <w:rsid w:val="00D16035"/>
    <w:rsid w:val="00D21DA2"/>
    <w:rsid w:val="00D220A8"/>
    <w:rsid w:val="00D222C7"/>
    <w:rsid w:val="00D22CE6"/>
    <w:rsid w:val="00D23E77"/>
    <w:rsid w:val="00D25D73"/>
    <w:rsid w:val="00D26C0C"/>
    <w:rsid w:val="00D26FA4"/>
    <w:rsid w:val="00D2731B"/>
    <w:rsid w:val="00D30166"/>
    <w:rsid w:val="00D318BD"/>
    <w:rsid w:val="00D31950"/>
    <w:rsid w:val="00D3318C"/>
    <w:rsid w:val="00D3490A"/>
    <w:rsid w:val="00D36130"/>
    <w:rsid w:val="00D362DE"/>
    <w:rsid w:val="00D40332"/>
    <w:rsid w:val="00D4093D"/>
    <w:rsid w:val="00D40B6F"/>
    <w:rsid w:val="00D414AB"/>
    <w:rsid w:val="00D4156C"/>
    <w:rsid w:val="00D431A3"/>
    <w:rsid w:val="00D4375A"/>
    <w:rsid w:val="00D445A8"/>
    <w:rsid w:val="00D4510C"/>
    <w:rsid w:val="00D45FFB"/>
    <w:rsid w:val="00D46C2F"/>
    <w:rsid w:val="00D47509"/>
    <w:rsid w:val="00D501A2"/>
    <w:rsid w:val="00D51381"/>
    <w:rsid w:val="00D51A8F"/>
    <w:rsid w:val="00D528C5"/>
    <w:rsid w:val="00D534B0"/>
    <w:rsid w:val="00D55C0C"/>
    <w:rsid w:val="00D56444"/>
    <w:rsid w:val="00D56D81"/>
    <w:rsid w:val="00D57429"/>
    <w:rsid w:val="00D57C32"/>
    <w:rsid w:val="00D60026"/>
    <w:rsid w:val="00D604EF"/>
    <w:rsid w:val="00D609E9"/>
    <w:rsid w:val="00D6207A"/>
    <w:rsid w:val="00D620DF"/>
    <w:rsid w:val="00D62F08"/>
    <w:rsid w:val="00D6326B"/>
    <w:rsid w:val="00D63AF7"/>
    <w:rsid w:val="00D646EC"/>
    <w:rsid w:val="00D6593A"/>
    <w:rsid w:val="00D66625"/>
    <w:rsid w:val="00D6751E"/>
    <w:rsid w:val="00D67C61"/>
    <w:rsid w:val="00D70A34"/>
    <w:rsid w:val="00D734E1"/>
    <w:rsid w:val="00D73FC5"/>
    <w:rsid w:val="00D74214"/>
    <w:rsid w:val="00D74D36"/>
    <w:rsid w:val="00D75B8D"/>
    <w:rsid w:val="00D76A89"/>
    <w:rsid w:val="00D76CFC"/>
    <w:rsid w:val="00D776D0"/>
    <w:rsid w:val="00D81629"/>
    <w:rsid w:val="00D82525"/>
    <w:rsid w:val="00D82934"/>
    <w:rsid w:val="00D83B40"/>
    <w:rsid w:val="00D8745D"/>
    <w:rsid w:val="00D87477"/>
    <w:rsid w:val="00D87CAE"/>
    <w:rsid w:val="00D87E36"/>
    <w:rsid w:val="00D90613"/>
    <w:rsid w:val="00D911C6"/>
    <w:rsid w:val="00D91B80"/>
    <w:rsid w:val="00D92212"/>
    <w:rsid w:val="00D93CF3"/>
    <w:rsid w:val="00D93FEA"/>
    <w:rsid w:val="00D949E3"/>
    <w:rsid w:val="00D952ED"/>
    <w:rsid w:val="00D9545C"/>
    <w:rsid w:val="00D971CE"/>
    <w:rsid w:val="00D9746B"/>
    <w:rsid w:val="00D97DAC"/>
    <w:rsid w:val="00DA1F1D"/>
    <w:rsid w:val="00DA284A"/>
    <w:rsid w:val="00DA473B"/>
    <w:rsid w:val="00DA506E"/>
    <w:rsid w:val="00DA53BC"/>
    <w:rsid w:val="00DA5DFE"/>
    <w:rsid w:val="00DA6660"/>
    <w:rsid w:val="00DA6AC4"/>
    <w:rsid w:val="00DA779E"/>
    <w:rsid w:val="00DA79D6"/>
    <w:rsid w:val="00DB2635"/>
    <w:rsid w:val="00DB28CB"/>
    <w:rsid w:val="00DB2B48"/>
    <w:rsid w:val="00DB2B9A"/>
    <w:rsid w:val="00DB41F7"/>
    <w:rsid w:val="00DB4E15"/>
    <w:rsid w:val="00DB4F0A"/>
    <w:rsid w:val="00DB769A"/>
    <w:rsid w:val="00DC072C"/>
    <w:rsid w:val="00DC5DD1"/>
    <w:rsid w:val="00DC74F5"/>
    <w:rsid w:val="00DC7AFB"/>
    <w:rsid w:val="00DD1939"/>
    <w:rsid w:val="00DD1DEE"/>
    <w:rsid w:val="00DD2318"/>
    <w:rsid w:val="00DD7BCC"/>
    <w:rsid w:val="00DE0C9E"/>
    <w:rsid w:val="00DE10CB"/>
    <w:rsid w:val="00DE2E0F"/>
    <w:rsid w:val="00DE312E"/>
    <w:rsid w:val="00DE471C"/>
    <w:rsid w:val="00DE4A9A"/>
    <w:rsid w:val="00DE5B33"/>
    <w:rsid w:val="00DE765E"/>
    <w:rsid w:val="00DE7BFC"/>
    <w:rsid w:val="00DF0257"/>
    <w:rsid w:val="00DF1C5D"/>
    <w:rsid w:val="00DF4AA7"/>
    <w:rsid w:val="00DF52AD"/>
    <w:rsid w:val="00DF5767"/>
    <w:rsid w:val="00DF6757"/>
    <w:rsid w:val="00E00086"/>
    <w:rsid w:val="00E07F9D"/>
    <w:rsid w:val="00E10528"/>
    <w:rsid w:val="00E10EE9"/>
    <w:rsid w:val="00E130BB"/>
    <w:rsid w:val="00E1413B"/>
    <w:rsid w:val="00E15483"/>
    <w:rsid w:val="00E17C02"/>
    <w:rsid w:val="00E2176E"/>
    <w:rsid w:val="00E22249"/>
    <w:rsid w:val="00E224CA"/>
    <w:rsid w:val="00E23072"/>
    <w:rsid w:val="00E2331D"/>
    <w:rsid w:val="00E2345B"/>
    <w:rsid w:val="00E24237"/>
    <w:rsid w:val="00E2741D"/>
    <w:rsid w:val="00E3404B"/>
    <w:rsid w:val="00E343DF"/>
    <w:rsid w:val="00E34B1A"/>
    <w:rsid w:val="00E3506C"/>
    <w:rsid w:val="00E3648E"/>
    <w:rsid w:val="00E366E1"/>
    <w:rsid w:val="00E36A4C"/>
    <w:rsid w:val="00E430A6"/>
    <w:rsid w:val="00E4395F"/>
    <w:rsid w:val="00E44724"/>
    <w:rsid w:val="00E4498D"/>
    <w:rsid w:val="00E46878"/>
    <w:rsid w:val="00E479B4"/>
    <w:rsid w:val="00E5000F"/>
    <w:rsid w:val="00E50691"/>
    <w:rsid w:val="00E50D49"/>
    <w:rsid w:val="00E511DC"/>
    <w:rsid w:val="00E54765"/>
    <w:rsid w:val="00E54926"/>
    <w:rsid w:val="00E60069"/>
    <w:rsid w:val="00E61933"/>
    <w:rsid w:val="00E621A9"/>
    <w:rsid w:val="00E62689"/>
    <w:rsid w:val="00E65696"/>
    <w:rsid w:val="00E6711A"/>
    <w:rsid w:val="00E6776F"/>
    <w:rsid w:val="00E67DEE"/>
    <w:rsid w:val="00E67EFC"/>
    <w:rsid w:val="00E70C26"/>
    <w:rsid w:val="00E72B37"/>
    <w:rsid w:val="00E72F17"/>
    <w:rsid w:val="00E7396F"/>
    <w:rsid w:val="00E746EF"/>
    <w:rsid w:val="00E76588"/>
    <w:rsid w:val="00E777ED"/>
    <w:rsid w:val="00E81316"/>
    <w:rsid w:val="00E831DC"/>
    <w:rsid w:val="00E83639"/>
    <w:rsid w:val="00E868C9"/>
    <w:rsid w:val="00E92B7C"/>
    <w:rsid w:val="00E93104"/>
    <w:rsid w:val="00E93806"/>
    <w:rsid w:val="00E9382C"/>
    <w:rsid w:val="00E94FFD"/>
    <w:rsid w:val="00E95B62"/>
    <w:rsid w:val="00E97580"/>
    <w:rsid w:val="00EA0122"/>
    <w:rsid w:val="00EA1B06"/>
    <w:rsid w:val="00EA266F"/>
    <w:rsid w:val="00EA2BE5"/>
    <w:rsid w:val="00EA4071"/>
    <w:rsid w:val="00EA4C6A"/>
    <w:rsid w:val="00EA5EF8"/>
    <w:rsid w:val="00EA6098"/>
    <w:rsid w:val="00EB0695"/>
    <w:rsid w:val="00EB2452"/>
    <w:rsid w:val="00EB2851"/>
    <w:rsid w:val="00EB316E"/>
    <w:rsid w:val="00EB39D0"/>
    <w:rsid w:val="00EB3DDB"/>
    <w:rsid w:val="00EB45A1"/>
    <w:rsid w:val="00EB4975"/>
    <w:rsid w:val="00EB5AE5"/>
    <w:rsid w:val="00EB5F91"/>
    <w:rsid w:val="00EB7CF5"/>
    <w:rsid w:val="00EC14D6"/>
    <w:rsid w:val="00EC25B2"/>
    <w:rsid w:val="00EC3348"/>
    <w:rsid w:val="00EC389A"/>
    <w:rsid w:val="00EC6BF6"/>
    <w:rsid w:val="00EC709E"/>
    <w:rsid w:val="00ED0C27"/>
    <w:rsid w:val="00ED0FDB"/>
    <w:rsid w:val="00ED2FDA"/>
    <w:rsid w:val="00ED329F"/>
    <w:rsid w:val="00ED6B14"/>
    <w:rsid w:val="00EE1718"/>
    <w:rsid w:val="00EE203E"/>
    <w:rsid w:val="00EE3D86"/>
    <w:rsid w:val="00EE3DD6"/>
    <w:rsid w:val="00EE4632"/>
    <w:rsid w:val="00EE483D"/>
    <w:rsid w:val="00EE4F0F"/>
    <w:rsid w:val="00EE5472"/>
    <w:rsid w:val="00EF33D5"/>
    <w:rsid w:val="00EF3992"/>
    <w:rsid w:val="00EF3DCB"/>
    <w:rsid w:val="00EF44BE"/>
    <w:rsid w:val="00EF47B3"/>
    <w:rsid w:val="00EF4DA4"/>
    <w:rsid w:val="00EF4DA9"/>
    <w:rsid w:val="00EF6637"/>
    <w:rsid w:val="00EF6729"/>
    <w:rsid w:val="00EF7774"/>
    <w:rsid w:val="00EF7E17"/>
    <w:rsid w:val="00F0025D"/>
    <w:rsid w:val="00F00D5C"/>
    <w:rsid w:val="00F00E1E"/>
    <w:rsid w:val="00F01955"/>
    <w:rsid w:val="00F036F0"/>
    <w:rsid w:val="00F0530F"/>
    <w:rsid w:val="00F0539F"/>
    <w:rsid w:val="00F07390"/>
    <w:rsid w:val="00F10D76"/>
    <w:rsid w:val="00F12546"/>
    <w:rsid w:val="00F16B4B"/>
    <w:rsid w:val="00F175BB"/>
    <w:rsid w:val="00F20BAD"/>
    <w:rsid w:val="00F20E05"/>
    <w:rsid w:val="00F2174C"/>
    <w:rsid w:val="00F21875"/>
    <w:rsid w:val="00F218B4"/>
    <w:rsid w:val="00F22695"/>
    <w:rsid w:val="00F2355C"/>
    <w:rsid w:val="00F23928"/>
    <w:rsid w:val="00F250CE"/>
    <w:rsid w:val="00F26921"/>
    <w:rsid w:val="00F26EA4"/>
    <w:rsid w:val="00F27420"/>
    <w:rsid w:val="00F27DCC"/>
    <w:rsid w:val="00F30A59"/>
    <w:rsid w:val="00F313B8"/>
    <w:rsid w:val="00F319E8"/>
    <w:rsid w:val="00F323C0"/>
    <w:rsid w:val="00F32BF1"/>
    <w:rsid w:val="00F333C9"/>
    <w:rsid w:val="00F335DD"/>
    <w:rsid w:val="00F347FA"/>
    <w:rsid w:val="00F357D9"/>
    <w:rsid w:val="00F36D92"/>
    <w:rsid w:val="00F37295"/>
    <w:rsid w:val="00F372E9"/>
    <w:rsid w:val="00F37B28"/>
    <w:rsid w:val="00F4284B"/>
    <w:rsid w:val="00F42B89"/>
    <w:rsid w:val="00F44816"/>
    <w:rsid w:val="00F4660B"/>
    <w:rsid w:val="00F46F03"/>
    <w:rsid w:val="00F47FB4"/>
    <w:rsid w:val="00F514B5"/>
    <w:rsid w:val="00F52483"/>
    <w:rsid w:val="00F52685"/>
    <w:rsid w:val="00F527E3"/>
    <w:rsid w:val="00F528F4"/>
    <w:rsid w:val="00F531A1"/>
    <w:rsid w:val="00F5679A"/>
    <w:rsid w:val="00F6095F"/>
    <w:rsid w:val="00F61D65"/>
    <w:rsid w:val="00F62EE1"/>
    <w:rsid w:val="00F63E41"/>
    <w:rsid w:val="00F64ECF"/>
    <w:rsid w:val="00F65D9A"/>
    <w:rsid w:val="00F67E15"/>
    <w:rsid w:val="00F70672"/>
    <w:rsid w:val="00F70FD2"/>
    <w:rsid w:val="00F71EAA"/>
    <w:rsid w:val="00F72EA7"/>
    <w:rsid w:val="00F743CA"/>
    <w:rsid w:val="00F758BA"/>
    <w:rsid w:val="00F7630C"/>
    <w:rsid w:val="00F76625"/>
    <w:rsid w:val="00F774CD"/>
    <w:rsid w:val="00F817FC"/>
    <w:rsid w:val="00F81A87"/>
    <w:rsid w:val="00F81B60"/>
    <w:rsid w:val="00F82205"/>
    <w:rsid w:val="00F83957"/>
    <w:rsid w:val="00F847D0"/>
    <w:rsid w:val="00F84EF1"/>
    <w:rsid w:val="00F84F9D"/>
    <w:rsid w:val="00F86544"/>
    <w:rsid w:val="00F87239"/>
    <w:rsid w:val="00F876D8"/>
    <w:rsid w:val="00F91EF9"/>
    <w:rsid w:val="00F93500"/>
    <w:rsid w:val="00F93769"/>
    <w:rsid w:val="00F94B59"/>
    <w:rsid w:val="00F957CB"/>
    <w:rsid w:val="00F96068"/>
    <w:rsid w:val="00FA091D"/>
    <w:rsid w:val="00FA0B9D"/>
    <w:rsid w:val="00FA29DC"/>
    <w:rsid w:val="00FA2DB7"/>
    <w:rsid w:val="00FA515D"/>
    <w:rsid w:val="00FA6138"/>
    <w:rsid w:val="00FA754D"/>
    <w:rsid w:val="00FB1234"/>
    <w:rsid w:val="00FB2D05"/>
    <w:rsid w:val="00FB7E48"/>
    <w:rsid w:val="00FC10E8"/>
    <w:rsid w:val="00FC1B1F"/>
    <w:rsid w:val="00FC207A"/>
    <w:rsid w:val="00FC2FF5"/>
    <w:rsid w:val="00FC406B"/>
    <w:rsid w:val="00FC4E82"/>
    <w:rsid w:val="00FC5E02"/>
    <w:rsid w:val="00FC65D6"/>
    <w:rsid w:val="00FD2B47"/>
    <w:rsid w:val="00FD32B8"/>
    <w:rsid w:val="00FD3DE4"/>
    <w:rsid w:val="00FD462D"/>
    <w:rsid w:val="00FD58A1"/>
    <w:rsid w:val="00FD5BEB"/>
    <w:rsid w:val="00FD63AE"/>
    <w:rsid w:val="00FE1EC1"/>
    <w:rsid w:val="00FE233B"/>
    <w:rsid w:val="00FE53FA"/>
    <w:rsid w:val="00FE6403"/>
    <w:rsid w:val="00FE665B"/>
    <w:rsid w:val="00FE6A36"/>
    <w:rsid w:val="00FE6E23"/>
    <w:rsid w:val="00FE705B"/>
    <w:rsid w:val="00FE785B"/>
    <w:rsid w:val="00FF0975"/>
    <w:rsid w:val="00FF0C36"/>
    <w:rsid w:val="00FF1104"/>
    <w:rsid w:val="00FF6CBA"/>
    <w:rsid w:val="01189600"/>
    <w:rsid w:val="012DFCA9"/>
    <w:rsid w:val="013D1C0D"/>
    <w:rsid w:val="014283E8"/>
    <w:rsid w:val="018AC061"/>
    <w:rsid w:val="01A1670B"/>
    <w:rsid w:val="01AB3CE0"/>
    <w:rsid w:val="01D5C407"/>
    <w:rsid w:val="022ACD21"/>
    <w:rsid w:val="023D0622"/>
    <w:rsid w:val="02576E9E"/>
    <w:rsid w:val="02C42ED0"/>
    <w:rsid w:val="0301C04E"/>
    <w:rsid w:val="0358F909"/>
    <w:rsid w:val="03D3019A"/>
    <w:rsid w:val="041B0EE1"/>
    <w:rsid w:val="0438DBDC"/>
    <w:rsid w:val="044107E3"/>
    <w:rsid w:val="04782E8A"/>
    <w:rsid w:val="04C07DA6"/>
    <w:rsid w:val="060D2F36"/>
    <w:rsid w:val="06E8FE68"/>
    <w:rsid w:val="071D8AEC"/>
    <w:rsid w:val="075C4532"/>
    <w:rsid w:val="075D1ED7"/>
    <w:rsid w:val="07759269"/>
    <w:rsid w:val="07880BE6"/>
    <w:rsid w:val="07A6E59F"/>
    <w:rsid w:val="083E1C79"/>
    <w:rsid w:val="0861CDC8"/>
    <w:rsid w:val="08B6BC68"/>
    <w:rsid w:val="08D4863F"/>
    <w:rsid w:val="08E8C0E0"/>
    <w:rsid w:val="0913672B"/>
    <w:rsid w:val="092E5274"/>
    <w:rsid w:val="09528F45"/>
    <w:rsid w:val="0A9A9832"/>
    <w:rsid w:val="0AF2C7B6"/>
    <w:rsid w:val="0B56777D"/>
    <w:rsid w:val="0C17793C"/>
    <w:rsid w:val="0C94F9AE"/>
    <w:rsid w:val="0D4DFAC8"/>
    <w:rsid w:val="0D522EE9"/>
    <w:rsid w:val="0D529CE5"/>
    <w:rsid w:val="0D7FF739"/>
    <w:rsid w:val="0DE68635"/>
    <w:rsid w:val="0E8ED9E2"/>
    <w:rsid w:val="104F7021"/>
    <w:rsid w:val="12052F5B"/>
    <w:rsid w:val="12E3EBA7"/>
    <w:rsid w:val="131AF2AF"/>
    <w:rsid w:val="138033D7"/>
    <w:rsid w:val="14336D6D"/>
    <w:rsid w:val="143B4687"/>
    <w:rsid w:val="14B5E558"/>
    <w:rsid w:val="15E2C83B"/>
    <w:rsid w:val="16FEED56"/>
    <w:rsid w:val="1773A613"/>
    <w:rsid w:val="178C19C3"/>
    <w:rsid w:val="178D916F"/>
    <w:rsid w:val="17C00614"/>
    <w:rsid w:val="17D23F9B"/>
    <w:rsid w:val="182B9C8D"/>
    <w:rsid w:val="186E0449"/>
    <w:rsid w:val="18A9A1DE"/>
    <w:rsid w:val="18AEC949"/>
    <w:rsid w:val="18BF15B0"/>
    <w:rsid w:val="18EC0A65"/>
    <w:rsid w:val="18FA6C0A"/>
    <w:rsid w:val="195F5FB3"/>
    <w:rsid w:val="19AEDA05"/>
    <w:rsid w:val="1A24F9EC"/>
    <w:rsid w:val="1A3AAE48"/>
    <w:rsid w:val="1A7CA73E"/>
    <w:rsid w:val="1A8FB14B"/>
    <w:rsid w:val="1A94CE78"/>
    <w:rsid w:val="1C053D3F"/>
    <w:rsid w:val="1CCA5D02"/>
    <w:rsid w:val="1D676C12"/>
    <w:rsid w:val="1F2353DF"/>
    <w:rsid w:val="1F8FF3A0"/>
    <w:rsid w:val="1FC5351A"/>
    <w:rsid w:val="2015524F"/>
    <w:rsid w:val="20A27807"/>
    <w:rsid w:val="21ACFEAA"/>
    <w:rsid w:val="22062427"/>
    <w:rsid w:val="220BB6D1"/>
    <w:rsid w:val="22439FFD"/>
    <w:rsid w:val="227652D0"/>
    <w:rsid w:val="22CFBBDD"/>
    <w:rsid w:val="24762898"/>
    <w:rsid w:val="24B42A8D"/>
    <w:rsid w:val="24B46B44"/>
    <w:rsid w:val="25B59AA5"/>
    <w:rsid w:val="25DB3376"/>
    <w:rsid w:val="2611CBD9"/>
    <w:rsid w:val="268300BB"/>
    <w:rsid w:val="27110732"/>
    <w:rsid w:val="27FDF7AE"/>
    <w:rsid w:val="28072A99"/>
    <w:rsid w:val="288D94A4"/>
    <w:rsid w:val="28B452C3"/>
    <w:rsid w:val="28C26F06"/>
    <w:rsid w:val="293EE16A"/>
    <w:rsid w:val="2A092707"/>
    <w:rsid w:val="2A39A160"/>
    <w:rsid w:val="2A5E3BA6"/>
    <w:rsid w:val="2A7CA362"/>
    <w:rsid w:val="2A9B075A"/>
    <w:rsid w:val="2AC5047F"/>
    <w:rsid w:val="2AEB2811"/>
    <w:rsid w:val="2AFA915F"/>
    <w:rsid w:val="2B6EFB78"/>
    <w:rsid w:val="2BF534B0"/>
    <w:rsid w:val="2C04BC64"/>
    <w:rsid w:val="2D9A0154"/>
    <w:rsid w:val="2D9D071D"/>
    <w:rsid w:val="2E0B5D6F"/>
    <w:rsid w:val="2F5C1ADF"/>
    <w:rsid w:val="30AA5722"/>
    <w:rsid w:val="30E0E769"/>
    <w:rsid w:val="31665A9F"/>
    <w:rsid w:val="317C817F"/>
    <w:rsid w:val="319528C4"/>
    <w:rsid w:val="31956667"/>
    <w:rsid w:val="325C0CE6"/>
    <w:rsid w:val="32A9227F"/>
    <w:rsid w:val="32AE1D98"/>
    <w:rsid w:val="32E933C5"/>
    <w:rsid w:val="3396E89C"/>
    <w:rsid w:val="33B9B45E"/>
    <w:rsid w:val="33CB7179"/>
    <w:rsid w:val="350D52D9"/>
    <w:rsid w:val="3575964E"/>
    <w:rsid w:val="3587F276"/>
    <w:rsid w:val="35A871FC"/>
    <w:rsid w:val="35C1B2AB"/>
    <w:rsid w:val="3676BCA2"/>
    <w:rsid w:val="36BED779"/>
    <w:rsid w:val="3709C758"/>
    <w:rsid w:val="37E42175"/>
    <w:rsid w:val="3803A200"/>
    <w:rsid w:val="38055C29"/>
    <w:rsid w:val="3866CE94"/>
    <w:rsid w:val="389E9E42"/>
    <w:rsid w:val="399D65BE"/>
    <w:rsid w:val="3A6C2365"/>
    <w:rsid w:val="3A8A743D"/>
    <w:rsid w:val="3AD8809F"/>
    <w:rsid w:val="3AE9FC04"/>
    <w:rsid w:val="3C539255"/>
    <w:rsid w:val="3CE74938"/>
    <w:rsid w:val="3DCB6BAF"/>
    <w:rsid w:val="3DD7FA67"/>
    <w:rsid w:val="3E3081E3"/>
    <w:rsid w:val="3E7CFCAB"/>
    <w:rsid w:val="3EB234AE"/>
    <w:rsid w:val="3F0AD2BD"/>
    <w:rsid w:val="3F54F78B"/>
    <w:rsid w:val="3F5FF287"/>
    <w:rsid w:val="41349D43"/>
    <w:rsid w:val="41393BFD"/>
    <w:rsid w:val="414252E1"/>
    <w:rsid w:val="418C1813"/>
    <w:rsid w:val="41BDEC1B"/>
    <w:rsid w:val="421A2225"/>
    <w:rsid w:val="4370F02A"/>
    <w:rsid w:val="43C2DF10"/>
    <w:rsid w:val="4435C301"/>
    <w:rsid w:val="44D6CD14"/>
    <w:rsid w:val="452F8B41"/>
    <w:rsid w:val="46CB9D2D"/>
    <w:rsid w:val="47453BC3"/>
    <w:rsid w:val="475462F6"/>
    <w:rsid w:val="479601FE"/>
    <w:rsid w:val="487428E2"/>
    <w:rsid w:val="4910D12F"/>
    <w:rsid w:val="491FCDD1"/>
    <w:rsid w:val="498638FF"/>
    <w:rsid w:val="49954131"/>
    <w:rsid w:val="49D05275"/>
    <w:rsid w:val="49F1FDB2"/>
    <w:rsid w:val="4A088369"/>
    <w:rsid w:val="4A4BB648"/>
    <w:rsid w:val="4A6DA2F0"/>
    <w:rsid w:val="4A6DD635"/>
    <w:rsid w:val="4A77ED4F"/>
    <w:rsid w:val="4A7EA242"/>
    <w:rsid w:val="4AEC50E5"/>
    <w:rsid w:val="4B5AE604"/>
    <w:rsid w:val="4B8DE1A6"/>
    <w:rsid w:val="4BE2EF2F"/>
    <w:rsid w:val="4C052320"/>
    <w:rsid w:val="4C2463FC"/>
    <w:rsid w:val="4CAF05EE"/>
    <w:rsid w:val="4D936759"/>
    <w:rsid w:val="4DD2F868"/>
    <w:rsid w:val="4E51B280"/>
    <w:rsid w:val="4EA56963"/>
    <w:rsid w:val="4F7CE75F"/>
    <w:rsid w:val="4FCF21E3"/>
    <w:rsid w:val="504DEBC2"/>
    <w:rsid w:val="5163E77C"/>
    <w:rsid w:val="51CD6B95"/>
    <w:rsid w:val="51EAD88B"/>
    <w:rsid w:val="5340D4BC"/>
    <w:rsid w:val="537B2EF4"/>
    <w:rsid w:val="54CA34BF"/>
    <w:rsid w:val="5572FCFE"/>
    <w:rsid w:val="5581D3AE"/>
    <w:rsid w:val="578B86AD"/>
    <w:rsid w:val="57EC7E30"/>
    <w:rsid w:val="58F8EC41"/>
    <w:rsid w:val="59223B30"/>
    <w:rsid w:val="59747E78"/>
    <w:rsid w:val="59895853"/>
    <w:rsid w:val="59A8384C"/>
    <w:rsid w:val="5A1780CE"/>
    <w:rsid w:val="5A58DA19"/>
    <w:rsid w:val="5AA04E6F"/>
    <w:rsid w:val="5B5A3E66"/>
    <w:rsid w:val="5B89C3CC"/>
    <w:rsid w:val="5BD1B552"/>
    <w:rsid w:val="5C1EF729"/>
    <w:rsid w:val="5E1CB84C"/>
    <w:rsid w:val="5E5A5DF3"/>
    <w:rsid w:val="5E67BE93"/>
    <w:rsid w:val="5EC34DDD"/>
    <w:rsid w:val="6047BABA"/>
    <w:rsid w:val="6065892C"/>
    <w:rsid w:val="61AD72D4"/>
    <w:rsid w:val="61BA603C"/>
    <w:rsid w:val="61C6A5D6"/>
    <w:rsid w:val="61E5520A"/>
    <w:rsid w:val="62253C1A"/>
    <w:rsid w:val="628A0F47"/>
    <w:rsid w:val="62C5E540"/>
    <w:rsid w:val="63983A81"/>
    <w:rsid w:val="64C39B47"/>
    <w:rsid w:val="653BD26C"/>
    <w:rsid w:val="654DAEFF"/>
    <w:rsid w:val="655BEACF"/>
    <w:rsid w:val="656B0FE5"/>
    <w:rsid w:val="659E20B1"/>
    <w:rsid w:val="65E8E7E8"/>
    <w:rsid w:val="663DBE4E"/>
    <w:rsid w:val="66BFBF93"/>
    <w:rsid w:val="66F23DE8"/>
    <w:rsid w:val="672F9D72"/>
    <w:rsid w:val="6730B556"/>
    <w:rsid w:val="6767F9FB"/>
    <w:rsid w:val="67EFA020"/>
    <w:rsid w:val="6802E8E7"/>
    <w:rsid w:val="687F2987"/>
    <w:rsid w:val="68EE0FB8"/>
    <w:rsid w:val="69612D9A"/>
    <w:rsid w:val="6981435D"/>
    <w:rsid w:val="69A220F1"/>
    <w:rsid w:val="6A0B6334"/>
    <w:rsid w:val="6A14096E"/>
    <w:rsid w:val="6A5AC90C"/>
    <w:rsid w:val="6AB874ED"/>
    <w:rsid w:val="6B5C7E4D"/>
    <w:rsid w:val="6C93441E"/>
    <w:rsid w:val="6C95904E"/>
    <w:rsid w:val="6E36DCC4"/>
    <w:rsid w:val="6E8FFB60"/>
    <w:rsid w:val="6ED5F11E"/>
    <w:rsid w:val="6F1F02A8"/>
    <w:rsid w:val="70199583"/>
    <w:rsid w:val="7126822B"/>
    <w:rsid w:val="71E26450"/>
    <w:rsid w:val="725CD028"/>
    <w:rsid w:val="72712040"/>
    <w:rsid w:val="72BF70D0"/>
    <w:rsid w:val="72CEA9CC"/>
    <w:rsid w:val="72E123F4"/>
    <w:rsid w:val="7334A354"/>
    <w:rsid w:val="73392E24"/>
    <w:rsid w:val="7339DF0D"/>
    <w:rsid w:val="736A4C07"/>
    <w:rsid w:val="73AF0258"/>
    <w:rsid w:val="73E1788D"/>
    <w:rsid w:val="73F7030E"/>
    <w:rsid w:val="74F1460D"/>
    <w:rsid w:val="76685166"/>
    <w:rsid w:val="76703BB1"/>
    <w:rsid w:val="76A33772"/>
    <w:rsid w:val="76B3FEE8"/>
    <w:rsid w:val="76E347DB"/>
    <w:rsid w:val="773D36E0"/>
    <w:rsid w:val="7761220A"/>
    <w:rsid w:val="79BBB8D0"/>
    <w:rsid w:val="79E29FE6"/>
    <w:rsid w:val="7A84B90F"/>
    <w:rsid w:val="7BB11372"/>
    <w:rsid w:val="7C63CF99"/>
    <w:rsid w:val="7D6A87A9"/>
    <w:rsid w:val="7E30558E"/>
    <w:rsid w:val="7E5D365B"/>
    <w:rsid w:val="7E85A72E"/>
    <w:rsid w:val="7EAB60A4"/>
    <w:rsid w:val="7F5E7E9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A5909"/>
  <w15:chartTrackingRefBased/>
  <w15:docId w15:val="{D25C1E65-075C-4255-88C5-373EE86F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61"/>
  </w:style>
  <w:style w:type="paragraph" w:styleId="Heading1">
    <w:name w:val="heading 1"/>
    <w:basedOn w:val="Normal"/>
    <w:next w:val="Normal"/>
    <w:link w:val="Heading1Char"/>
    <w:uiPriority w:val="9"/>
    <w:qFormat/>
    <w:rsid w:val="00A57B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7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1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B5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9006C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94B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032"/>
    <w:pPr>
      <w:spacing w:after="0" w:line="240" w:lineRule="auto"/>
    </w:pPr>
  </w:style>
  <w:style w:type="character" w:styleId="Emphasis">
    <w:name w:val="Emphasis"/>
    <w:basedOn w:val="DefaultParagraphFont"/>
    <w:uiPriority w:val="20"/>
    <w:qFormat/>
    <w:rsid w:val="00993032"/>
    <w:rPr>
      <w:i/>
      <w:iCs/>
    </w:rPr>
  </w:style>
  <w:style w:type="character" w:styleId="Hyperlink">
    <w:name w:val="Hyperlink"/>
    <w:basedOn w:val="DefaultParagraphFont"/>
    <w:uiPriority w:val="99"/>
    <w:unhideWhenUsed/>
    <w:rsid w:val="00F527E3"/>
    <w:rPr>
      <w:color w:val="0563C1" w:themeColor="hyperlink"/>
      <w:u w:val="single"/>
    </w:rPr>
  </w:style>
  <w:style w:type="character" w:styleId="CommentReference">
    <w:name w:val="annotation reference"/>
    <w:basedOn w:val="DefaultParagraphFont"/>
    <w:uiPriority w:val="99"/>
    <w:semiHidden/>
    <w:unhideWhenUsed/>
    <w:rsid w:val="00A81AF9"/>
    <w:rPr>
      <w:sz w:val="16"/>
      <w:szCs w:val="16"/>
    </w:rPr>
  </w:style>
  <w:style w:type="paragraph" w:styleId="CommentText">
    <w:name w:val="annotation text"/>
    <w:basedOn w:val="Normal"/>
    <w:link w:val="CommentTextChar"/>
    <w:uiPriority w:val="99"/>
    <w:unhideWhenUsed/>
    <w:rsid w:val="00A81AF9"/>
    <w:pPr>
      <w:spacing w:line="240" w:lineRule="auto"/>
    </w:pPr>
    <w:rPr>
      <w:sz w:val="20"/>
      <w:szCs w:val="20"/>
    </w:rPr>
  </w:style>
  <w:style w:type="character" w:customStyle="1" w:styleId="CommentTextChar">
    <w:name w:val="Comment Text Char"/>
    <w:basedOn w:val="DefaultParagraphFont"/>
    <w:link w:val="CommentText"/>
    <w:uiPriority w:val="99"/>
    <w:rsid w:val="00A81AF9"/>
    <w:rPr>
      <w:sz w:val="20"/>
      <w:szCs w:val="20"/>
    </w:rPr>
  </w:style>
  <w:style w:type="paragraph" w:styleId="CommentSubject">
    <w:name w:val="annotation subject"/>
    <w:basedOn w:val="CommentText"/>
    <w:next w:val="CommentText"/>
    <w:link w:val="CommentSubjectChar"/>
    <w:uiPriority w:val="99"/>
    <w:semiHidden/>
    <w:unhideWhenUsed/>
    <w:rsid w:val="00A81AF9"/>
    <w:rPr>
      <w:b/>
      <w:bCs/>
    </w:rPr>
  </w:style>
  <w:style w:type="character" w:customStyle="1" w:styleId="CommentSubjectChar">
    <w:name w:val="Comment Subject Char"/>
    <w:basedOn w:val="CommentTextChar"/>
    <w:link w:val="CommentSubject"/>
    <w:uiPriority w:val="99"/>
    <w:semiHidden/>
    <w:rsid w:val="00A81AF9"/>
    <w:rPr>
      <w:b/>
      <w:bCs/>
      <w:sz w:val="20"/>
      <w:szCs w:val="20"/>
    </w:rPr>
  </w:style>
  <w:style w:type="paragraph" w:styleId="BalloonText">
    <w:name w:val="Balloon Text"/>
    <w:basedOn w:val="Normal"/>
    <w:link w:val="BalloonTextChar"/>
    <w:uiPriority w:val="99"/>
    <w:semiHidden/>
    <w:unhideWhenUsed/>
    <w:rsid w:val="00A81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AF9"/>
    <w:rPr>
      <w:rFonts w:ascii="Segoe UI" w:hAnsi="Segoe UI" w:cs="Segoe UI"/>
      <w:sz w:val="18"/>
      <w:szCs w:val="18"/>
    </w:rPr>
  </w:style>
  <w:style w:type="paragraph" w:styleId="Header">
    <w:name w:val="header"/>
    <w:basedOn w:val="Normal"/>
    <w:link w:val="HeaderChar"/>
    <w:uiPriority w:val="99"/>
    <w:unhideWhenUsed/>
    <w:rsid w:val="00BA1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7C"/>
  </w:style>
  <w:style w:type="paragraph" w:styleId="Footer">
    <w:name w:val="footer"/>
    <w:basedOn w:val="Normal"/>
    <w:link w:val="FooterChar"/>
    <w:uiPriority w:val="99"/>
    <w:unhideWhenUsed/>
    <w:rsid w:val="00BA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7C"/>
  </w:style>
  <w:style w:type="paragraph" w:styleId="ListParagraph">
    <w:name w:val="List Paragraph"/>
    <w:basedOn w:val="Normal"/>
    <w:uiPriority w:val="1"/>
    <w:qFormat/>
    <w:rsid w:val="000F3BE0"/>
    <w:pPr>
      <w:ind w:left="720"/>
      <w:contextualSpacing/>
    </w:pPr>
  </w:style>
  <w:style w:type="character" w:customStyle="1" w:styleId="Heading8Char">
    <w:name w:val="Heading 8 Char"/>
    <w:basedOn w:val="DefaultParagraphFont"/>
    <w:link w:val="Heading8"/>
    <w:uiPriority w:val="9"/>
    <w:semiHidden/>
    <w:rsid w:val="00F94B5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F8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21125"/>
    <w:pPr>
      <w:spacing w:after="120"/>
    </w:pPr>
  </w:style>
  <w:style w:type="character" w:customStyle="1" w:styleId="BodyTextChar">
    <w:name w:val="Body Text Char"/>
    <w:basedOn w:val="DefaultParagraphFont"/>
    <w:link w:val="BodyText"/>
    <w:uiPriority w:val="99"/>
    <w:rsid w:val="00C21125"/>
  </w:style>
  <w:style w:type="table" w:customStyle="1" w:styleId="TableNormal1">
    <w:name w:val="Table Normal1"/>
    <w:uiPriority w:val="2"/>
    <w:semiHidden/>
    <w:unhideWhenUsed/>
    <w:qFormat/>
    <w:rsid w:val="001A4FF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4FF4"/>
    <w:pPr>
      <w:widowControl w:val="0"/>
      <w:autoSpaceDE w:val="0"/>
      <w:autoSpaceDN w:val="0"/>
      <w:spacing w:after="0" w:line="240" w:lineRule="auto"/>
      <w:ind w:left="107"/>
    </w:pPr>
    <w:rPr>
      <w:rFonts w:ascii="Calibri" w:eastAsia="Calibri" w:hAnsi="Calibri" w:cs="Calibri"/>
      <w:lang w:val="el-GR"/>
    </w:rPr>
  </w:style>
  <w:style w:type="character" w:customStyle="1" w:styleId="Heading1Char">
    <w:name w:val="Heading 1 Char"/>
    <w:basedOn w:val="DefaultParagraphFont"/>
    <w:link w:val="Heading1"/>
    <w:uiPriority w:val="9"/>
    <w:rsid w:val="00A57B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57B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134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B5F91"/>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223BFE"/>
    <w:rPr>
      <w:color w:val="605E5C"/>
      <w:shd w:val="clear" w:color="auto" w:fill="E1DFDD"/>
    </w:rPr>
  </w:style>
  <w:style w:type="character" w:customStyle="1" w:styleId="Heading7Char">
    <w:name w:val="Heading 7 Char"/>
    <w:basedOn w:val="DefaultParagraphFont"/>
    <w:link w:val="Heading7"/>
    <w:uiPriority w:val="9"/>
    <w:semiHidden/>
    <w:rsid w:val="009006CD"/>
    <w:rPr>
      <w:rFonts w:asciiTheme="majorHAnsi" w:eastAsiaTheme="majorEastAsia" w:hAnsiTheme="majorHAnsi" w:cstheme="majorBidi"/>
      <w:i/>
      <w:iCs/>
      <w:color w:val="1F4D78" w:themeColor="accent1" w:themeShade="7F"/>
    </w:rPr>
  </w:style>
  <w:style w:type="paragraph" w:styleId="FootnoteText">
    <w:name w:val="footnote text"/>
    <w:basedOn w:val="Normal"/>
    <w:link w:val="FootnoteTextChar"/>
    <w:uiPriority w:val="99"/>
    <w:semiHidden/>
    <w:unhideWhenUsed/>
    <w:rsid w:val="00171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88"/>
    <w:rPr>
      <w:sz w:val="20"/>
      <w:szCs w:val="20"/>
    </w:rPr>
  </w:style>
  <w:style w:type="character" w:styleId="FootnoteReference">
    <w:name w:val="footnote reference"/>
    <w:basedOn w:val="DefaultParagraphFont"/>
    <w:uiPriority w:val="99"/>
    <w:semiHidden/>
    <w:unhideWhenUsed/>
    <w:rsid w:val="00171988"/>
    <w:rPr>
      <w:vertAlign w:val="superscript"/>
    </w:rPr>
  </w:style>
  <w:style w:type="paragraph" w:styleId="Revision">
    <w:name w:val="Revision"/>
    <w:hidden/>
    <w:uiPriority w:val="99"/>
    <w:semiHidden/>
    <w:rsid w:val="00216A77"/>
    <w:pPr>
      <w:spacing w:after="0" w:line="240" w:lineRule="auto"/>
    </w:pPr>
  </w:style>
  <w:style w:type="paragraph" w:customStyle="1" w:styleId="NumberedNormal">
    <w:name w:val="Numbered Normal"/>
    <w:basedOn w:val="Normal"/>
    <w:rsid w:val="004F54A1"/>
    <w:pPr>
      <w:spacing w:after="200" w:line="276" w:lineRule="auto"/>
      <w:ind w:left="1224" w:hanging="504"/>
    </w:pPr>
    <w:rPr>
      <w:rFonts w:ascii="Calibri" w:eastAsia="Calibri" w:hAnsi="Calibri" w:cs="Calibri"/>
      <w:lang w:bidi="he-IL"/>
    </w:rPr>
  </w:style>
  <w:style w:type="character" w:customStyle="1" w:styleId="UnresolvedMention2">
    <w:name w:val="Unresolved Mention2"/>
    <w:basedOn w:val="DefaultParagraphFont"/>
    <w:uiPriority w:val="99"/>
    <w:semiHidden/>
    <w:unhideWhenUsed/>
    <w:rsid w:val="00F22695"/>
    <w:rPr>
      <w:color w:val="605E5C"/>
      <w:shd w:val="clear" w:color="auto" w:fill="E1DFDD"/>
    </w:rPr>
  </w:style>
  <w:style w:type="paragraph" w:customStyle="1" w:styleId="Default">
    <w:name w:val="Default"/>
    <w:rsid w:val="0026317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l-GR" w:eastAsia="el-GR" w:bidi="he-IL"/>
      <w14:textOutline w14:w="0" w14:cap="flat" w14:cmpd="sng" w14:algn="ctr">
        <w14:noFill/>
        <w14:prstDash w14:val="solid"/>
        <w14:bevel/>
      </w14:textOutline>
    </w:rPr>
  </w:style>
  <w:style w:type="paragraph" w:styleId="NormalWeb">
    <w:name w:val="Normal (Web)"/>
    <w:basedOn w:val="Normal"/>
    <w:uiPriority w:val="99"/>
    <w:semiHidden/>
    <w:unhideWhenUsed/>
    <w:rsid w:val="00713EE5"/>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5008">
      <w:bodyDiv w:val="1"/>
      <w:marLeft w:val="0"/>
      <w:marRight w:val="0"/>
      <w:marTop w:val="0"/>
      <w:marBottom w:val="0"/>
      <w:divBdr>
        <w:top w:val="none" w:sz="0" w:space="0" w:color="auto"/>
        <w:left w:val="none" w:sz="0" w:space="0" w:color="auto"/>
        <w:bottom w:val="none" w:sz="0" w:space="0" w:color="auto"/>
        <w:right w:val="none" w:sz="0" w:space="0" w:color="auto"/>
      </w:divBdr>
    </w:div>
    <w:div w:id="855997234">
      <w:bodyDiv w:val="1"/>
      <w:marLeft w:val="0"/>
      <w:marRight w:val="0"/>
      <w:marTop w:val="0"/>
      <w:marBottom w:val="0"/>
      <w:divBdr>
        <w:top w:val="none" w:sz="0" w:space="0" w:color="auto"/>
        <w:left w:val="none" w:sz="0" w:space="0" w:color="auto"/>
        <w:bottom w:val="none" w:sz="0" w:space="0" w:color="auto"/>
        <w:right w:val="none" w:sz="0" w:space="0" w:color="auto"/>
      </w:divBdr>
    </w:div>
    <w:div w:id="1401976040">
      <w:bodyDiv w:val="1"/>
      <w:marLeft w:val="0"/>
      <w:marRight w:val="0"/>
      <w:marTop w:val="0"/>
      <w:marBottom w:val="0"/>
      <w:divBdr>
        <w:top w:val="none" w:sz="0" w:space="0" w:color="auto"/>
        <w:left w:val="none" w:sz="0" w:space="0" w:color="auto"/>
        <w:bottom w:val="none" w:sz="0" w:space="0" w:color="auto"/>
        <w:right w:val="none" w:sz="0" w:space="0" w:color="auto"/>
      </w:divBdr>
      <w:divsChild>
        <w:div w:id="1769806810">
          <w:marLeft w:val="0"/>
          <w:marRight w:val="0"/>
          <w:marTop w:val="0"/>
          <w:marBottom w:val="0"/>
          <w:divBdr>
            <w:top w:val="none" w:sz="0" w:space="0" w:color="auto"/>
            <w:left w:val="none" w:sz="0" w:space="0" w:color="auto"/>
            <w:bottom w:val="none" w:sz="0" w:space="0" w:color="auto"/>
            <w:right w:val="none" w:sz="0" w:space="0" w:color="auto"/>
          </w:divBdr>
        </w:div>
        <w:div w:id="2140343743">
          <w:marLeft w:val="0"/>
          <w:marRight w:val="0"/>
          <w:marTop w:val="0"/>
          <w:marBottom w:val="0"/>
          <w:divBdr>
            <w:top w:val="none" w:sz="0" w:space="0" w:color="auto"/>
            <w:left w:val="none" w:sz="0" w:space="0" w:color="auto"/>
            <w:bottom w:val="none" w:sz="0" w:space="0" w:color="auto"/>
            <w:right w:val="none" w:sz="0" w:space="0" w:color="auto"/>
          </w:divBdr>
        </w:div>
        <w:div w:id="1973558572">
          <w:marLeft w:val="0"/>
          <w:marRight w:val="0"/>
          <w:marTop w:val="0"/>
          <w:marBottom w:val="0"/>
          <w:divBdr>
            <w:top w:val="none" w:sz="0" w:space="0" w:color="auto"/>
            <w:left w:val="none" w:sz="0" w:space="0" w:color="auto"/>
            <w:bottom w:val="none" w:sz="0" w:space="0" w:color="auto"/>
            <w:right w:val="none" w:sz="0" w:space="0" w:color="auto"/>
          </w:divBdr>
        </w:div>
        <w:div w:id="673803465">
          <w:marLeft w:val="0"/>
          <w:marRight w:val="0"/>
          <w:marTop w:val="0"/>
          <w:marBottom w:val="0"/>
          <w:divBdr>
            <w:top w:val="none" w:sz="0" w:space="0" w:color="auto"/>
            <w:left w:val="none" w:sz="0" w:space="0" w:color="auto"/>
            <w:bottom w:val="none" w:sz="0" w:space="0" w:color="auto"/>
            <w:right w:val="none" w:sz="0" w:space="0" w:color="auto"/>
          </w:divBdr>
        </w:div>
        <w:div w:id="360789455">
          <w:marLeft w:val="0"/>
          <w:marRight w:val="0"/>
          <w:marTop w:val="0"/>
          <w:marBottom w:val="0"/>
          <w:divBdr>
            <w:top w:val="none" w:sz="0" w:space="0" w:color="auto"/>
            <w:left w:val="none" w:sz="0" w:space="0" w:color="auto"/>
            <w:bottom w:val="none" w:sz="0" w:space="0" w:color="auto"/>
            <w:right w:val="none" w:sz="0" w:space="0" w:color="auto"/>
          </w:divBdr>
        </w:div>
        <w:div w:id="1386299105">
          <w:marLeft w:val="0"/>
          <w:marRight w:val="0"/>
          <w:marTop w:val="0"/>
          <w:marBottom w:val="0"/>
          <w:divBdr>
            <w:top w:val="none" w:sz="0" w:space="0" w:color="auto"/>
            <w:left w:val="none" w:sz="0" w:space="0" w:color="auto"/>
            <w:bottom w:val="none" w:sz="0" w:space="0" w:color="auto"/>
            <w:right w:val="none" w:sz="0" w:space="0" w:color="auto"/>
          </w:divBdr>
        </w:div>
        <w:div w:id="1688170665">
          <w:marLeft w:val="0"/>
          <w:marRight w:val="0"/>
          <w:marTop w:val="0"/>
          <w:marBottom w:val="0"/>
          <w:divBdr>
            <w:top w:val="none" w:sz="0" w:space="0" w:color="auto"/>
            <w:left w:val="none" w:sz="0" w:space="0" w:color="auto"/>
            <w:bottom w:val="none" w:sz="0" w:space="0" w:color="auto"/>
            <w:right w:val="none" w:sz="0" w:space="0" w:color="auto"/>
          </w:divBdr>
        </w:div>
        <w:div w:id="597836789">
          <w:marLeft w:val="0"/>
          <w:marRight w:val="0"/>
          <w:marTop w:val="0"/>
          <w:marBottom w:val="0"/>
          <w:divBdr>
            <w:top w:val="none" w:sz="0" w:space="0" w:color="auto"/>
            <w:left w:val="none" w:sz="0" w:space="0" w:color="auto"/>
            <w:bottom w:val="none" w:sz="0" w:space="0" w:color="auto"/>
            <w:right w:val="none" w:sz="0" w:space="0" w:color="auto"/>
          </w:divBdr>
        </w:div>
        <w:div w:id="643117571">
          <w:marLeft w:val="0"/>
          <w:marRight w:val="0"/>
          <w:marTop w:val="0"/>
          <w:marBottom w:val="0"/>
          <w:divBdr>
            <w:top w:val="none" w:sz="0" w:space="0" w:color="auto"/>
            <w:left w:val="none" w:sz="0" w:space="0" w:color="auto"/>
            <w:bottom w:val="none" w:sz="0" w:space="0" w:color="auto"/>
            <w:right w:val="none" w:sz="0" w:space="0" w:color="auto"/>
          </w:divBdr>
        </w:div>
        <w:div w:id="1078941644">
          <w:marLeft w:val="0"/>
          <w:marRight w:val="0"/>
          <w:marTop w:val="0"/>
          <w:marBottom w:val="0"/>
          <w:divBdr>
            <w:top w:val="none" w:sz="0" w:space="0" w:color="auto"/>
            <w:left w:val="none" w:sz="0" w:space="0" w:color="auto"/>
            <w:bottom w:val="none" w:sz="0" w:space="0" w:color="auto"/>
            <w:right w:val="none" w:sz="0" w:space="0" w:color="auto"/>
          </w:divBdr>
        </w:div>
        <w:div w:id="1030375720">
          <w:marLeft w:val="0"/>
          <w:marRight w:val="0"/>
          <w:marTop w:val="0"/>
          <w:marBottom w:val="0"/>
          <w:divBdr>
            <w:top w:val="none" w:sz="0" w:space="0" w:color="auto"/>
            <w:left w:val="none" w:sz="0" w:space="0" w:color="auto"/>
            <w:bottom w:val="none" w:sz="0" w:space="0" w:color="auto"/>
            <w:right w:val="none" w:sz="0" w:space="0" w:color="auto"/>
          </w:divBdr>
        </w:div>
        <w:div w:id="445152762">
          <w:marLeft w:val="0"/>
          <w:marRight w:val="0"/>
          <w:marTop w:val="0"/>
          <w:marBottom w:val="0"/>
          <w:divBdr>
            <w:top w:val="none" w:sz="0" w:space="0" w:color="auto"/>
            <w:left w:val="none" w:sz="0" w:space="0" w:color="auto"/>
            <w:bottom w:val="none" w:sz="0" w:space="0" w:color="auto"/>
            <w:right w:val="none" w:sz="0" w:space="0" w:color="auto"/>
          </w:divBdr>
        </w:div>
        <w:div w:id="8412153">
          <w:marLeft w:val="0"/>
          <w:marRight w:val="0"/>
          <w:marTop w:val="0"/>
          <w:marBottom w:val="0"/>
          <w:divBdr>
            <w:top w:val="none" w:sz="0" w:space="0" w:color="auto"/>
            <w:left w:val="none" w:sz="0" w:space="0" w:color="auto"/>
            <w:bottom w:val="none" w:sz="0" w:space="0" w:color="auto"/>
            <w:right w:val="none" w:sz="0" w:space="0" w:color="auto"/>
          </w:divBdr>
        </w:div>
        <w:div w:id="1894655348">
          <w:marLeft w:val="0"/>
          <w:marRight w:val="0"/>
          <w:marTop w:val="0"/>
          <w:marBottom w:val="0"/>
          <w:divBdr>
            <w:top w:val="none" w:sz="0" w:space="0" w:color="auto"/>
            <w:left w:val="none" w:sz="0" w:space="0" w:color="auto"/>
            <w:bottom w:val="none" w:sz="0" w:space="0" w:color="auto"/>
            <w:right w:val="none" w:sz="0" w:space="0" w:color="auto"/>
          </w:divBdr>
        </w:div>
        <w:div w:id="2019965686">
          <w:marLeft w:val="0"/>
          <w:marRight w:val="0"/>
          <w:marTop w:val="0"/>
          <w:marBottom w:val="0"/>
          <w:divBdr>
            <w:top w:val="none" w:sz="0" w:space="0" w:color="auto"/>
            <w:left w:val="none" w:sz="0" w:space="0" w:color="auto"/>
            <w:bottom w:val="none" w:sz="0" w:space="0" w:color="auto"/>
            <w:right w:val="none" w:sz="0" w:space="0" w:color="auto"/>
          </w:divBdr>
        </w:div>
        <w:div w:id="341586945">
          <w:marLeft w:val="0"/>
          <w:marRight w:val="0"/>
          <w:marTop w:val="0"/>
          <w:marBottom w:val="0"/>
          <w:divBdr>
            <w:top w:val="none" w:sz="0" w:space="0" w:color="auto"/>
            <w:left w:val="none" w:sz="0" w:space="0" w:color="auto"/>
            <w:bottom w:val="none" w:sz="0" w:space="0" w:color="auto"/>
            <w:right w:val="none" w:sz="0" w:space="0" w:color="auto"/>
          </w:divBdr>
        </w:div>
        <w:div w:id="264702338">
          <w:marLeft w:val="0"/>
          <w:marRight w:val="0"/>
          <w:marTop w:val="0"/>
          <w:marBottom w:val="0"/>
          <w:divBdr>
            <w:top w:val="none" w:sz="0" w:space="0" w:color="auto"/>
            <w:left w:val="none" w:sz="0" w:space="0" w:color="auto"/>
            <w:bottom w:val="none" w:sz="0" w:space="0" w:color="auto"/>
            <w:right w:val="none" w:sz="0" w:space="0" w:color="auto"/>
          </w:divBdr>
        </w:div>
      </w:divsChild>
    </w:div>
    <w:div w:id="18663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nd@elkak.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lkak.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nD@elkak.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55B4C1357FF2FA4FA8DD25D703D702CC" ma:contentTypeVersion="12" ma:contentTypeDescription="Δημιουργία νέου εγγράφου" ma:contentTypeScope="" ma:versionID="2c7c0a6006d5c0802975536de6f27cab">
  <xsd:schema xmlns:xsd="http://www.w3.org/2001/XMLSchema" xmlns:xs="http://www.w3.org/2001/XMLSchema" xmlns:p="http://schemas.microsoft.com/office/2006/metadata/properties" xmlns:ns2="36b976cb-78ba-4af1-84a7-99500b652a3f" xmlns:ns3="f9f3e439-d94d-43d5-b833-09865b46e8e1" targetNamespace="http://schemas.microsoft.com/office/2006/metadata/properties" ma:root="true" ma:fieldsID="92f8b99433d4590529f2e9b6bc76d78b" ns2:_="" ns3:_="">
    <xsd:import namespace="36b976cb-78ba-4af1-84a7-99500b652a3f"/>
    <xsd:import namespace="f9f3e439-d94d-43d5-b833-09865b46e8e1"/>
    <xsd:element name="properties">
      <xsd:complexType>
        <xsd:sequence>
          <xsd:element name="documentManagement">
            <xsd:complexType>
              <xsd:all>
                <xsd:element ref="ns2:MediaServiceBillingMetadata"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976cb-78ba-4af1-84a7-99500b652a3f" elementFormDefault="qualified">
    <xsd:import namespace="http://schemas.microsoft.com/office/2006/documentManagement/types"/>
    <xsd:import namespace="http://schemas.microsoft.com/office/infopath/2007/PartnerControls"/>
    <xsd:element name="MediaServiceBillingMetadata" ma:index="8" nillable="true" ma:displayName="MediaServiceBillingMetadata" ma:hidden="true" ma:internalName="MediaServiceBilling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Ετικέτες εικόνας"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3e439-d94d-43d5-b833-09865b46e8e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dd11e57-7b35-459f-8f66-9625895624fa}" ma:internalName="TaxCatchAll" ma:showField="CatchAllData" ma:web="f9f3e439-d94d-43d5-b833-09865b46e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b976cb-78ba-4af1-84a7-99500b652a3f">
      <Terms xmlns="http://schemas.microsoft.com/office/infopath/2007/PartnerControls"/>
    </lcf76f155ced4ddcb4097134ff3c332f>
    <TaxCatchAll xmlns="f9f3e439-d94d-43d5-b833-09865b46e8e1" xsi:nil="true"/>
  </documentManagement>
</p:properties>
</file>

<file path=customXml/itemProps1.xml><?xml version="1.0" encoding="utf-8"?>
<ds:datastoreItem xmlns:ds="http://schemas.openxmlformats.org/officeDocument/2006/customXml" ds:itemID="{E725C45D-23B1-499C-A646-47C6762B424C}">
  <ds:schemaRefs>
    <ds:schemaRef ds:uri="http://schemas.openxmlformats.org/officeDocument/2006/bibliography"/>
  </ds:schemaRefs>
</ds:datastoreItem>
</file>

<file path=customXml/itemProps2.xml><?xml version="1.0" encoding="utf-8"?>
<ds:datastoreItem xmlns:ds="http://schemas.openxmlformats.org/officeDocument/2006/customXml" ds:itemID="{4F3B9F13-32AB-4965-ABCE-04335C90121E}">
  <ds:schemaRefs>
    <ds:schemaRef ds:uri="http://schemas.microsoft.com/sharepoint/v3/contenttype/forms"/>
  </ds:schemaRefs>
</ds:datastoreItem>
</file>

<file path=customXml/itemProps3.xml><?xml version="1.0" encoding="utf-8"?>
<ds:datastoreItem xmlns:ds="http://schemas.openxmlformats.org/officeDocument/2006/customXml" ds:itemID="{76E04400-BE0C-4578-A4B0-105A26C499D5}"/>
</file>

<file path=customXml/itemProps4.xml><?xml version="1.0" encoding="utf-8"?>
<ds:datastoreItem xmlns:ds="http://schemas.openxmlformats.org/officeDocument/2006/customXml" ds:itemID="{CB2C6E6B-ABC9-449F-BC86-F7878B8FAE27}">
  <ds:schemaRefs>
    <ds:schemaRef ds:uri="http://purl.org/dc/terms/"/>
    <ds:schemaRef ds:uri="f9f3e439-d94d-43d5-b833-09865b46e8e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36b976cb-78ba-4af1-84a7-99500b652a3f"/>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2951</Words>
  <Characters>16827</Characters>
  <Application>Microsoft Office Word</Application>
  <DocSecurity>0</DocSecurity>
  <Lines>140</Lines>
  <Paragraphs>39</Paragraphs>
  <ScaleCrop>false</ScaleCrop>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ΕΙΡΗΝΗ ΑΝΔΡΕΑΔΑΚΗ</dc:creator>
  <cp:keywords/>
  <dc:description/>
  <cp:lastModifiedBy>ΕΙΡΗΝΗ ΑΝΔΡΕΑΔΑΚΗ</cp:lastModifiedBy>
  <cp:revision>86</cp:revision>
  <cp:lastPrinted>2025-03-31T13:27:00Z</cp:lastPrinted>
  <dcterms:created xsi:type="dcterms:W3CDTF">2025-07-29T15:09:00Z</dcterms:created>
  <dcterms:modified xsi:type="dcterms:W3CDTF">2025-07-31T07:45:00Z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0x01010055B4C1357FF2FA4FA8DD25D703D702CC</vt:lpwstr>
  </property>
  <property fmtid="{D5CDD505-2E9C-101B-9397-08002B2CF9AE}" pid="3" name="MediaServiceImageTags">
    <vt:lpwstr/>
  </property>
</Properties>
</file>